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05cf38b77bfae71db86e3aebe06a77c955fd41b"/>
      <w:r>
        <w:t xml:space="preserve">FICHE TERRITOIRE – POLITIQUE DE LA VILLE : NIÈVRE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5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numPr>
          <w:numId w:val="1001"/>
          <w:ilvl w:val="0"/>
        </w:numPr>
      </w:pPr>
      <w:r>
        <w:rPr>
          <w:i/>
        </w:rPr>
        <w:t xml:space="preserve">La CA de CA de Nevers</w:t>
      </w:r>
      <w:r>
        <w:t xml:space="preserve"> </w:t>
      </w:r>
      <w:r>
        <w:t xml:space="preserve">fait partie d’un</w:t>
      </w:r>
      <w:r>
        <w:t xml:space="preserve"> </w:t>
      </w:r>
      <w:r>
        <w:rPr>
          <w:b/>
        </w:rPr>
        <w:t xml:space="preserve">réseau URBACT</w:t>
      </w:r>
      <w:r>
        <w:t xml:space="preserve"> </w:t>
      </w:r>
      <w:r>
        <w:t xml:space="preserve">le réseau réseau IoTXchange (utiliser Internet pour améliorer la qualité de vie dans les petites et moyennes villes).</w:t>
      </w:r>
      <w:r>
        <w:t xml:space="preserve"> </w:t>
      </w:r>
      <w:r>
        <w:t xml:space="preserve">C’est un</w:t>
      </w:r>
      <w:r>
        <w:t xml:space="preserve"> </w:t>
      </w:r>
      <w:r>
        <w:rPr>
          <w:b/>
        </w:rPr>
        <w:t xml:space="preserve">réseau de planification d’actions</w:t>
      </w:r>
      <w:r>
        <w:t xml:space="preserve"> </w:t>
      </w:r>
      <w:r>
        <w:t xml:space="preserve">qui consiste à échanger sur la mise en œuvre d’un plan d’action intégré.</w:t>
      </w:r>
    </w:p>
    <w:p>
      <w:pPr>
        <w:pStyle w:val="Titre2"/>
      </w:pPr>
      <w:bookmarkStart w:id="22" w:name="le-plan-banlieue-dans-la-nièvre"/>
      <w:r>
        <w:t xml:space="preserve">Le plan banlieue dans la Nièvre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2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Cosne-Cours-sur-Loire et Nevers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de la Nièvre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 la Nièvre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72 72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72%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51%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24%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nivernais avec le plan « 1 jeune, 1 solution » : plus de 800 jeunes nivernais ont bénéficié du « plan jeunes » en 2020 dont : - 420 primes à l’embauche financées par France Relance - 340 contrats d’apprentissage aidés par France Relance</w:t>
      </w:r>
    </w:p>
    <w:p>
      <w:pPr>
        <w:pStyle w:val="Corpsdetexte"/>
      </w:pPr>
      <w:r>
        <w:t xml:space="preserve">France Relance, c’est l’État aux côtés des collectivités territoriales nivernaises dans leurs projets d’investissement local : 12 projets ont bénéficié de 4,9 millions d’euros de dotation de soutien à l’investissement local pour réaliser 15 millions d’euros d’investissements publics et notamment : - Des aménagements et continuités cyclables entre Nevers et Marzy et Nevers et Varennes-Vauzelles - La réhabilitation d’un bâtiment d’une ancienne caserne en un lieu de ressources en entreprenariat et pépinières d’entreprises - Des projets de transition énergétique avec l’installation de chaufferies et de réseaux de chaleur : Pougny, Vaux-d’Amognes, la modernisation du réseau d’éclairage public et de déploiement de bornes de recharge pour véhi-cules électriques - La modernisation et la sécurisation du circuit de Nevers Magny-Cours - La rénovation du centre des expositions de Nevers en centre des congrès.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1 site</w:t>
      </w:r>
      <w:r>
        <w:t xml:space="preserve"> </w:t>
      </w:r>
      <w:r>
        <w:t xml:space="preserve">dans ce département a</w:t>
      </w:r>
      <w:r>
        <w:t xml:space="preserve"> </w:t>
      </w:r>
      <w:r>
        <w:t xml:space="preserve">été labellisé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5000.0"/>
        <w:tblLook w:firstRow="1"/>
      </w:tblPr>
      <w:tblGrid>
        <w:gridCol w:w="2077"/>
        <w:gridCol w:w="2207"/>
        <w:gridCol w:w="3635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Nevers</w:t>
            </w:r>
          </w:p>
        </w:tc>
        <w:tc>
          <w:p>
            <w:pPr>
              <w:pStyle w:val="Compact"/>
              <w:jc w:val="left"/>
            </w:pPr>
            <w:r>
              <w:t xml:space="preserve">Grande Pâture - Les Montôts / Le Banlay / Les Bords De Loire / La Baratte - Les Courlis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 la Nièvre en 2022 s’élève à</w:t>
      </w:r>
      <w:r>
        <w:t xml:space="preserve"> </w:t>
      </w:r>
      <w:r>
        <w:rPr>
          <w:b/>
        </w:rPr>
        <w:t xml:space="preserve">420 000 €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de l’emploi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50 000 €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14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10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un poste de délégué du préfet</w:t>
      </w:r>
      <w:r>
        <w:t xml:space="preserve"> </w:t>
      </w:r>
      <w:r>
        <w:t xml:space="preserve">est ouvert.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 la Nièvre,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Cosne-Cours-sur-Loire</w:t>
            </w:r>
          </w:p>
        </w:tc>
        <w:tc>
          <w:p>
            <w:pPr>
              <w:pStyle w:val="Compact"/>
              <w:jc w:val="right"/>
            </w:pPr>
            <w:r>
              <w:t xml:space="preserve">219 095 €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Nevers</w:t>
            </w:r>
          </w:p>
        </w:tc>
        <w:tc>
          <w:p>
            <w:pPr>
              <w:pStyle w:val="Compact"/>
              <w:jc w:val="right"/>
            </w:pPr>
            <w:r>
              <w:t xml:space="preserve">3 115 598 €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la Nièvre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0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été labellisée :</w:t>
      </w:r>
    </w:p>
    <w:p>
      <w:pPr>
        <w:pStyle w:val="Corpsdetexte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projet, rayonnement au-delà du</w:t>
      </w:r>
      <w:r>
        <w:t xml:space="preserve"> </w:t>
      </w:r>
      <w:r>
        <w:t xml:space="preserve">territoire dans lequel implantée, la constitution de</w:t>
      </w:r>
      <w:r>
        <w:t xml:space="preserve"> </w:t>
      </w:r>
      <w:r>
        <w:t xml:space="preserve">équipe et la recherche de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2024-09-19T02:12:40Z</dcterms:created>
  <dcterms:modified xsi:type="dcterms:W3CDTF">2024-09-19T02:12:40Z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