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14 février 2023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Dembeni Mamoudzou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Dembeni / Mamoudzou, SIREN : 200060457,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Plan local de réduction des déchets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l’agglomération dans son rôle de capitale économique de Mayotte en s’appuyant et en développant les potentialités du territoire</w:t>
      </w:r>
    </w:p>
    <w:p>
      <w:pPr>
        <w:numPr>
          <w:ilvl w:val="0"/>
          <w:numId w:val="1005"/>
        </w:numPr>
        <w:pStyle w:val="Compact"/>
      </w:pPr>
      <w:r>
        <w:t xml:space="preserve">Défiir avec les communes et les partenaires du territoire, une stratégie d’aménagement équilibrée intégrant les politiques de l’habitat et la mobilité</w:t>
      </w:r>
    </w:p>
    <w:p>
      <w:pPr>
        <w:numPr>
          <w:ilvl w:val="0"/>
          <w:numId w:val="1005"/>
        </w:numPr>
        <w:pStyle w:val="Compact"/>
      </w:pPr>
      <w:r>
        <w:t xml:space="preserve">Engager une politique environnementale exemplaire pour préserver le cadre de vie et protéger la biodiversité</w:t>
      </w:r>
    </w:p>
    <w:p>
      <w:pPr>
        <w:numPr>
          <w:ilvl w:val="0"/>
          <w:numId w:val="1005"/>
        </w:numPr>
        <w:pStyle w:val="Compact"/>
      </w:pPr>
      <w:r>
        <w:t xml:space="preserve">Mieux faire connaitre les services de l’agglomération et renfocer la citoyenneté intercommunale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Dembeni / Mamoudzou, SIREN : 200060457, nature : CA</w:t>
      </w:r>
    </w:p>
    <w:p>
      <w:pPr>
        <w:numPr>
          <w:ilvl w:val="0"/>
          <w:numId w:val="1007"/>
        </w:numPr>
        <w:pStyle w:val="Compact"/>
      </w:pPr>
      <w:r>
        <w:t xml:space="preserve">nom : Dembeni, SIREN : 97607, nature : commune</w:t>
      </w:r>
    </w:p>
    <w:p>
      <w:pPr>
        <w:numPr>
          <w:ilvl w:val="0"/>
          <w:numId w:val="1007"/>
        </w:numPr>
        <w:pStyle w:val="Compact"/>
      </w:pPr>
      <w:r>
        <w:t xml:space="preserve">nom : Koungou, SIREN : 97610,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346.94M€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2023-04-12T16:32:46Z</dcterms:created>
  <dcterms:modified xsi:type="dcterms:W3CDTF">2023-04-12T16:32:46Z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