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Corpsdetexte"/>
      </w:pPr>
      <w:r>
        <w:t xml:space="preserve">Date de signature du CRTE : 10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Carnelles Payrs-de-France (C3PF)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Carnelle Pays-de-France, SIREN : 200073013, nature : CC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Intégration ORT à venir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Intégration PVD à venir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qualité de notre attractivité économique</w:t>
      </w:r>
    </w:p>
    <w:p>
      <w:pPr>
        <w:numPr>
          <w:ilvl w:val="0"/>
          <w:numId w:val="1005"/>
        </w:numPr>
        <w:pStyle w:val="Compact"/>
      </w:pPr>
      <w:r>
        <w:t xml:space="preserve">La gestion durable des ressources naturelles et la préservation de notre patrimoine</w:t>
      </w:r>
    </w:p>
    <w:p>
      <w:pPr>
        <w:numPr>
          <w:ilvl w:val="0"/>
          <w:numId w:val="1005"/>
        </w:numPr>
        <w:pStyle w:val="Compact"/>
      </w:pPr>
      <w:r>
        <w:t xml:space="preserve">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Des offres renouvelées de 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Carnelle Pays-de-France, SIREN : 200073013, nature : CC</w:t>
      </w:r>
    </w:p>
    <w:p>
      <w:pPr>
        <w:numPr>
          <w:ilvl w:val="0"/>
          <w:numId w:val="1007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Préfecture du Val-d’Oise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 précisé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Ile-de-France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2023-04-12T16:28:23Z</dcterms:created>
  <dcterms:modified xsi:type="dcterms:W3CDTF">2023-04-12T16:28:23Z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