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pref-sgad@vaucluse.gouv.fr</w:t>
      </w:r>
    </w:p>
    <w:p>
      <w:pPr>
        <w:pStyle w:val="Corpsdetexte"/>
      </w:pPr>
      <w:r>
        <w:t xml:space="preserve">Date de signature du CRTE : 02 juillet 2021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Communauté d’Agglomération du Grand Avignon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CA du Grand Avignon (COGA), SIREN : 248400251, nature : CA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Schéma directeur de gestion des déchets, des déchetèries et équipement de proximité</w:t>
      </w:r>
    </w:p>
    <w:p>
      <w:pPr>
        <w:numPr>
          <w:ilvl w:val="0"/>
          <w:numId w:val="1002"/>
        </w:numPr>
        <w:pStyle w:val="Compact"/>
      </w:pPr>
      <w:r>
        <w:t xml:space="preserve">Plan local de prévention des déchets</w:t>
      </w:r>
    </w:p>
    <w:p>
      <w:pPr>
        <w:numPr>
          <w:ilvl w:val="0"/>
          <w:numId w:val="1002"/>
        </w:numPr>
        <w:pStyle w:val="Compact"/>
      </w:pPr>
      <w:r>
        <w:t xml:space="preserve">GEMAPI</w:t>
      </w:r>
    </w:p>
    <w:p>
      <w:pPr>
        <w:numPr>
          <w:ilvl w:val="0"/>
          <w:numId w:val="1002"/>
        </w:numPr>
        <w:pStyle w:val="Compact"/>
      </w:pPr>
      <w:r>
        <w:t xml:space="preserve">PAPI</w:t>
      </w:r>
    </w:p>
    <w:p>
      <w:pPr>
        <w:numPr>
          <w:ilvl w:val="0"/>
          <w:numId w:val="1002"/>
        </w:numPr>
        <w:pStyle w:val="Compact"/>
      </w:pPr>
      <w:r>
        <w:t xml:space="preserve">Plan Rhône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Plan local de santé publique</w:t>
      </w:r>
    </w:p>
    <w:p>
      <w:pPr>
        <w:numPr>
          <w:ilvl w:val="0"/>
          <w:numId w:val="1002"/>
        </w:numPr>
        <w:pStyle w:val="Compact"/>
      </w:pPr>
      <w:r>
        <w:t xml:space="preserve">PIA 3</w:t>
      </w:r>
    </w:p>
    <w:p>
      <w:pPr>
        <w:numPr>
          <w:ilvl w:val="0"/>
          <w:numId w:val="1002"/>
        </w:numPr>
        <w:pStyle w:val="Compact"/>
      </w:pPr>
      <w:r>
        <w:t xml:space="preserve">Plan de déplacements urbains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d’objectif régional des déchets (CORD)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Convention pluriannuelle du projet de renouvellement urbain</w:t>
      </w:r>
    </w:p>
    <w:p>
      <w:pPr>
        <w:numPr>
          <w:ilvl w:val="0"/>
          <w:numId w:val="1003"/>
        </w:numPr>
        <w:pStyle w:val="Compact"/>
      </w:pPr>
      <w:r>
        <w:t xml:space="preserve">Opération d’interêt régional</w:t>
      </w:r>
      <w:r>
        <w:t xml:space="preserve"> </w:t>
      </w:r>
      <w:r>
        <w:t xml:space="preserve">“</w:t>
      </w:r>
      <w:r>
        <w:t xml:space="preserve">naturalité</w:t>
      </w:r>
      <w:r>
        <w:t xml:space="preserve">”</w:t>
      </w:r>
    </w:p>
    <w:p>
      <w:pPr>
        <w:numPr>
          <w:ilvl w:val="0"/>
          <w:numId w:val="1003"/>
        </w:numPr>
        <w:pStyle w:val="Compact"/>
      </w:pPr>
      <w:r>
        <w:t xml:space="preserve">Convention Habitat Etablissement Public Foncier (EPF)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Réussir la transition du territoire</w:t>
      </w:r>
    </w:p>
    <w:p>
      <w:pPr>
        <w:numPr>
          <w:ilvl w:val="0"/>
          <w:numId w:val="1005"/>
        </w:numPr>
        <w:pStyle w:val="Compact"/>
      </w:pPr>
      <w:r>
        <w:t xml:space="preserve">Renforcer les équilibres territoriaux</w:t>
      </w:r>
    </w:p>
    <w:p>
      <w:pPr>
        <w:numPr>
          <w:ilvl w:val="0"/>
          <w:numId w:val="1005"/>
        </w:numPr>
        <w:pStyle w:val="Compact"/>
      </w:pPr>
      <w:r>
        <w:t xml:space="preserve">Développer l’attractivité du territoire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pStyle w:val="Corpsdetexte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ADEME</w:t>
      </w:r>
    </w:p>
    <w:p>
      <w:pPr>
        <w:numPr>
          <w:ilvl w:val="0"/>
          <w:numId w:val="1006"/>
        </w:numPr>
        <w:pStyle w:val="Compact"/>
      </w:pPr>
      <w:r>
        <w:t xml:space="preserve">Banque des Territoires</w:t>
      </w:r>
    </w:p>
    <w:p>
      <w:pPr>
        <w:numPr>
          <w:ilvl w:val="0"/>
          <w:numId w:val="1006"/>
        </w:numPr>
        <w:pStyle w:val="Compact"/>
      </w:pPr>
      <w:r>
        <w:t xml:space="preserve">nom : CA du Grand Avignon (COGA), SIREN : 248400251, nature : CA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7"/>
        </w:numPr>
        <w:pStyle w:val="Compact"/>
      </w:pPr>
      <w:r>
        <w:t xml:space="preserve">Entreprises</w:t>
      </w:r>
    </w:p>
    <w:p>
      <w:pPr>
        <w:pStyle w:val="FirstParagraph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-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ADEME</w:t>
      </w:r>
    </w:p>
    <w:p>
      <w:pPr>
        <w:numPr>
          <w:ilvl w:val="0"/>
          <w:numId w:val="1008"/>
        </w:numPr>
        <w:pStyle w:val="Compact"/>
      </w:pPr>
      <w:r>
        <w:t xml:space="preserve">Banque des territoires</w:t>
      </w:r>
    </w:p>
    <w:p>
      <w:pPr>
        <w:numPr>
          <w:ilvl w:val="0"/>
          <w:numId w:val="1008"/>
        </w:numPr>
        <w:pStyle w:val="Compact"/>
      </w:pPr>
      <w:r>
        <w:t xml:space="preserve">CEREMA</w:t>
      </w:r>
    </w:p>
    <w:p>
      <w:pPr>
        <w:numPr>
          <w:ilvl w:val="0"/>
          <w:numId w:val="1008"/>
        </w:numPr>
        <w:pStyle w:val="Compact"/>
      </w:pPr>
      <w:r>
        <w:t xml:space="preserve">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-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2023-04-12T16:27:42Z</dcterms:created>
  <dcterms:modified xsi:type="dcterms:W3CDTF">2023-04-12T16:27:42Z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