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13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Provence Verdon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Provence Verdon, SIREN : 200040202,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Maintenir la cohésion sociale</w:t>
      </w:r>
    </w:p>
    <w:p>
      <w:pPr>
        <w:numPr>
          <w:ilvl w:val="0"/>
          <w:numId w:val="1005"/>
        </w:numPr>
        <w:pStyle w:val="Compact"/>
      </w:pPr>
      <w:r>
        <w:t xml:space="preserve">Maintenir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Une agriculture vivace et innovante sur des filières montantes</w:t>
      </w:r>
    </w:p>
    <w:p>
      <w:pPr>
        <w:numPr>
          <w:ilvl w:val="0"/>
          <w:numId w:val="1005"/>
        </w:numPr>
        <w:pStyle w:val="Compact"/>
      </w:pPr>
      <w:r>
        <w:t xml:space="preserve">des attraites touristiques à valoriser et préserver</w:t>
      </w:r>
    </w:p>
    <w:p>
      <w:pPr>
        <w:numPr>
          <w:ilvl w:val="0"/>
          <w:numId w:val="1005"/>
        </w:numPr>
        <w:pStyle w:val="Compact"/>
      </w:pPr>
      <w:r>
        <w:t xml:space="preserve">l’amélioration des services publics locaux : déchets et assainissement</w:t>
      </w:r>
    </w:p>
    <w:p>
      <w:pPr>
        <w:numPr>
          <w:ilvl w:val="0"/>
          <w:numId w:val="1005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ARS</w:t>
      </w:r>
    </w:p>
    <w:p>
      <w:pPr>
        <w:numPr>
          <w:ilvl w:val="0"/>
          <w:numId w:val="1007"/>
        </w:numPr>
        <w:pStyle w:val="Compact"/>
      </w:pPr>
      <w:r>
        <w:t xml:space="preserve">nom : Var, SIREN : 83,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SM Provence verte Verdon, SIREN : 200008258, nature : SMF</w:t>
      </w:r>
    </w:p>
    <w:p>
      <w:pPr>
        <w:numPr>
          <w:ilvl w:val="0"/>
          <w:numId w:val="1007"/>
        </w:numPr>
        <w:pStyle w:val="Compact"/>
      </w:pPr>
      <w:r>
        <w:t xml:space="preserve">nom : CC Provence Verdon, SIREN : 200040202,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équipe projet intercommunale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Restos du coeur</w:t>
      </w:r>
    </w:p>
    <w:p>
      <w:pPr>
        <w:numPr>
          <w:ilvl w:val="0"/>
          <w:numId w:val="1009"/>
        </w:numPr>
        <w:pStyle w:val="Compact"/>
      </w:pPr>
      <w:r>
        <w:t xml:space="preserve">Secours catholique</w:t>
      </w:r>
    </w:p>
    <w:p>
      <w:pPr>
        <w:numPr>
          <w:ilvl w:val="0"/>
          <w:numId w:val="1009"/>
        </w:numPr>
        <w:pStyle w:val="Compact"/>
      </w:pPr>
      <w:r>
        <w:t xml:space="preserve">Garrigues</w:t>
      </w:r>
    </w:p>
    <w:p>
      <w:pPr>
        <w:numPr>
          <w:ilvl w:val="0"/>
          <w:numId w:val="1009"/>
        </w:numPr>
        <w:pStyle w:val="Compact"/>
      </w:pPr>
      <w:r>
        <w:t xml:space="preserve">Nouvel Horizon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MSA</w:t>
      </w:r>
    </w:p>
    <w:p>
      <w:pPr>
        <w:numPr>
          <w:ilvl w:val="0"/>
          <w:numId w:val="1009"/>
        </w:numPr>
        <w:pStyle w:val="Compact"/>
      </w:pPr>
      <w:r>
        <w:t xml:space="preserve">CD</w:t>
      </w:r>
    </w:p>
    <w:p>
      <w:pPr>
        <w:numPr>
          <w:ilvl w:val="0"/>
          <w:numId w:val="1009"/>
        </w:numPr>
        <w:pStyle w:val="Compact"/>
      </w:pPr>
      <w:r>
        <w:t xml:space="preserve">Var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2023-04-12T16:33:51Z</dcterms:created>
  <dcterms:modified xsi:type="dcterms:W3CDTF">2023-04-12T16:33:51Z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