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Les portes briardes entre villes et forêts</w:t>
      </w:r>
    </w:p>
    <w:p>
      <w:pPr>
        <w:pStyle w:val="Corpsdetexte"/>
      </w:pPr>
      <w:r>
        <w:t xml:space="preserve">Si protocole de préfiguration : date de signature : 2021-09-30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Les Portes Briardes Entre Villes et Forêts, SIREN : 200023125,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affirmer une stratégie économique et créer de la richesse</w:t>
      </w:r>
    </w:p>
    <w:p>
      <w:pPr>
        <w:numPr>
          <w:ilvl w:val="0"/>
          <w:numId w:val="1005"/>
        </w:numPr>
        <w:pStyle w:val="Compact"/>
      </w:pPr>
      <w:r>
        <w:t xml:space="preserve">aménager le territoire de manière raisonnée et durable</w:t>
      </w:r>
    </w:p>
    <w:p>
      <w:pPr>
        <w:numPr>
          <w:ilvl w:val="0"/>
          <w:numId w:val="1005"/>
        </w:numPr>
        <w:pStyle w:val="Compact"/>
      </w:pPr>
      <w:r>
        <w:t xml:space="preserve">engager le territoire pour améliorer la vie de nos habitants</w:t>
      </w:r>
    </w:p>
    <w:p>
      <w:pPr>
        <w:numPr>
          <w:ilvl w:val="0"/>
          <w:numId w:val="1005"/>
        </w:numPr>
        <w:pStyle w:val="Compact"/>
      </w:pPr>
      <w:r>
        <w:t xml:space="preserve">accélerer la transition écologique et préserver nos ressources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Les Portes Briardes Entre Villes et Forêts, SIREN : 200023125, nature : CC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Société Prologis</w:t>
      </w:r>
    </w:p>
    <w:p>
      <w:pPr>
        <w:numPr>
          <w:ilvl w:val="0"/>
          <w:numId w:val="1009"/>
        </w:numPr>
        <w:pStyle w:val="Compact"/>
      </w:pPr>
      <w:r>
        <w:t xml:space="preserve">IDFM</w:t>
      </w:r>
    </w:p>
    <w:p>
      <w:pPr>
        <w:numPr>
          <w:ilvl w:val="0"/>
          <w:numId w:val="1009"/>
        </w:numPr>
        <w:pStyle w:val="Compact"/>
      </w:pPr>
      <w:r>
        <w:t xml:space="preserve">Seine-et-Marne attractivité</w:t>
      </w:r>
    </w:p>
    <w:p>
      <w:pPr>
        <w:numPr>
          <w:ilvl w:val="0"/>
          <w:numId w:val="1009"/>
        </w:numPr>
        <w:pStyle w:val="Compact"/>
      </w:pPr>
      <w:r>
        <w:t xml:space="preserve">Pôle emploi</w:t>
      </w:r>
    </w:p>
    <w:p>
      <w:pPr>
        <w:numPr>
          <w:ilvl w:val="0"/>
          <w:numId w:val="1009"/>
        </w:numPr>
        <w:pStyle w:val="Compact"/>
      </w:pPr>
      <w:r>
        <w:t xml:space="preserve">Missions locales</w:t>
      </w:r>
    </w:p>
    <w:p>
      <w:pPr>
        <w:numPr>
          <w:ilvl w:val="0"/>
          <w:numId w:val="1009"/>
        </w:numPr>
        <w:pStyle w:val="Compact"/>
      </w:pPr>
      <w:r>
        <w:t xml:space="preserve">CFA</w:t>
      </w:r>
    </w:p>
    <w:p>
      <w:pPr>
        <w:numPr>
          <w:ilvl w:val="0"/>
          <w:numId w:val="1009"/>
        </w:numPr>
        <w:pStyle w:val="Compact"/>
      </w:pPr>
      <w:r>
        <w:t xml:space="preserve">Association Travail entraide</w:t>
      </w:r>
    </w:p>
    <w:p>
      <w:pPr>
        <w:numPr>
          <w:ilvl w:val="0"/>
          <w:numId w:val="1009"/>
        </w:numPr>
        <w:pStyle w:val="Compact"/>
      </w:pPr>
      <w:r>
        <w:t xml:space="preserve">Association tremplin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2023-04-12T16:28:42Z</dcterms:created>
  <dcterms:modified xsi:type="dcterms:W3CDTF">2023-04-12T16:28:42Z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