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alain.espinasse@haute-savoie.gouv.fr</w:t>
      </w:r>
    </w:p>
    <w:p>
      <w:pPr>
        <w:pStyle w:val="Corpsdetexte"/>
      </w:pPr>
      <w:r>
        <w:t xml:space="preserve">Date de signature du CRTE : 07 avril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du Pays du Mont Blanc</w:t>
      </w:r>
    </w:p>
    <w:p>
      <w:pPr>
        <w:pStyle w:val="Corpsdetexte"/>
      </w:pPr>
      <w:r>
        <w:t xml:space="preserve">Si protocole de préfiguration : date de signature : 2021-09-09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Prefecture</w:t>
      </w:r>
    </w:p>
    <w:p>
      <w:pPr>
        <w:numPr>
          <w:ilvl w:val="0"/>
          <w:numId w:val="1001"/>
        </w:numPr>
        <w:pStyle w:val="Compact"/>
      </w:pPr>
      <w:r>
        <w:t xml:space="preserve">nom : CC Pays du Mont-Blanc, SIREN : 200034882,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APHN</w:t>
      </w:r>
    </w:p>
    <w:p>
      <w:pPr>
        <w:numPr>
          <w:ilvl w:val="0"/>
          <w:numId w:val="1002"/>
        </w:numPr>
        <w:pStyle w:val="Compact"/>
      </w:pPr>
      <w:r>
        <w:t xml:space="preserve">Natura 2000</w:t>
      </w:r>
    </w:p>
    <w:p>
      <w:pPr>
        <w:numPr>
          <w:ilvl w:val="0"/>
          <w:numId w:val="1002"/>
        </w:numPr>
        <w:pStyle w:val="Compact"/>
      </w:pPr>
      <w:r>
        <w:t xml:space="preserve">Charte Forestière du territoire du Pays du Mont Blanc</w:t>
      </w:r>
    </w:p>
    <w:p>
      <w:pPr>
        <w:numPr>
          <w:ilvl w:val="0"/>
          <w:numId w:val="1002"/>
        </w:numPr>
        <w:pStyle w:val="Compact"/>
      </w:pPr>
      <w:r>
        <w:t xml:space="preserve">PPT</w:t>
      </w:r>
    </w:p>
    <w:p>
      <w:pPr>
        <w:numPr>
          <w:ilvl w:val="0"/>
          <w:numId w:val="1002"/>
        </w:numPr>
        <w:pStyle w:val="Compact"/>
      </w:pPr>
      <w:r>
        <w:t xml:space="preserve">Espaces Valléens</w:t>
      </w:r>
    </w:p>
    <w:p>
      <w:pPr>
        <w:numPr>
          <w:ilvl w:val="0"/>
          <w:numId w:val="1002"/>
        </w:numPr>
        <w:pStyle w:val="Compact"/>
      </w:pPr>
      <w:r>
        <w:t xml:space="preserve">CaseRenov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PAEC</w:t>
      </w:r>
    </w:p>
    <w:p>
      <w:pPr>
        <w:numPr>
          <w:ilvl w:val="0"/>
          <w:numId w:val="1002"/>
        </w:numPr>
        <w:pStyle w:val="Compact"/>
      </w:pPr>
      <w:r>
        <w:t xml:space="preserve">PDALHPD</w:t>
      </w:r>
    </w:p>
    <w:p>
      <w:pPr>
        <w:numPr>
          <w:ilvl w:val="0"/>
          <w:numId w:val="1002"/>
        </w:numPr>
        <w:pStyle w:val="Compact"/>
      </w:pPr>
      <w:r>
        <w:t xml:space="preserve">Programme Espaces Valléens</w:t>
      </w:r>
    </w:p>
    <w:p>
      <w:pPr>
        <w:numPr>
          <w:ilvl w:val="0"/>
          <w:numId w:val="1002"/>
        </w:numPr>
        <w:pStyle w:val="Compact"/>
      </w:pPr>
      <w:r>
        <w:t xml:space="preserve">PITER</w:t>
      </w:r>
    </w:p>
    <w:p>
      <w:pPr>
        <w:numPr>
          <w:ilvl w:val="0"/>
          <w:numId w:val="1002"/>
        </w:numPr>
        <w:pStyle w:val="Compact"/>
      </w:pPr>
      <w:r>
        <w:t xml:space="preserve">ACTEE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Plan de protection de l’atmosphère</w:t>
      </w:r>
    </w:p>
    <w:p>
      <w:pPr>
        <w:numPr>
          <w:ilvl w:val="0"/>
          <w:numId w:val="1003"/>
        </w:numPr>
        <w:pStyle w:val="Compact"/>
      </w:pPr>
      <w:r>
        <w:t xml:space="preserve">Convention pour le logement des travailleurs saisonniers</w:t>
      </w:r>
    </w:p>
    <w:p>
      <w:pPr>
        <w:numPr>
          <w:ilvl w:val="0"/>
          <w:numId w:val="1003"/>
        </w:numPr>
        <w:pStyle w:val="Compact"/>
      </w:pPr>
      <w:r>
        <w:t xml:space="preserve">Convention d’appui à la lutte contre la pauvreté et l’accès à l’emploi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de</w:t>
      </w:r>
      <w:r>
        <w:t xml:space="preserve"> </w:t>
      </w:r>
      <w:r>
        <w:t xml:space="preserve">“</w:t>
      </w:r>
      <w:r>
        <w:t xml:space="preserve">destination Mont-Blanc</w:t>
      </w:r>
      <w:r>
        <w:t xml:space="preserve">”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1"/>
          <w:numId w:val="1006"/>
        </w:numPr>
        <w:pStyle w:val="Compact"/>
      </w:pPr>
      <w:r>
        <w:t xml:space="preserve">Mettre en résonnance l’offre et la demande de logement</w:t>
      </w:r>
    </w:p>
    <w:p>
      <w:pPr>
        <w:numPr>
          <w:ilvl w:val="1"/>
          <w:numId w:val="1007"/>
        </w:numPr>
        <w:pStyle w:val="Compact"/>
      </w:pPr>
      <w:r>
        <w:t xml:space="preserve">Préserver le charme et l’authenticité du Pays du Mont Blanc</w:t>
      </w:r>
    </w:p>
    <w:p>
      <w:pPr>
        <w:numPr>
          <w:ilvl w:val="1"/>
          <w:numId w:val="1008"/>
        </w:numPr>
        <w:pStyle w:val="Compact"/>
      </w:pPr>
      <w:r>
        <w:t xml:space="preserve">Mieux valoriser nos ressources pour allier développement économique et durabilité</w:t>
      </w:r>
    </w:p>
    <w:p>
      <w:pPr>
        <w:pStyle w:val="FirstParagraph"/>
      </w:pPr>
      <w:r>
        <w:t xml:space="preserve">Réalisation d’un diagnostic initial du territoire : -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9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9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9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9"/>
        </w:numPr>
        <w:pStyle w:val="Compact"/>
      </w:pPr>
      <w:r>
        <w:t xml:space="preserve">Culture et patrimoine</w:t>
      </w:r>
    </w:p>
    <w:p>
      <w:pPr>
        <w:numPr>
          <w:ilvl w:val="0"/>
          <w:numId w:val="1009"/>
        </w:numPr>
        <w:pStyle w:val="Compact"/>
      </w:pPr>
      <w:r>
        <w:t xml:space="preserve">Mobilités douces</w:t>
      </w:r>
    </w:p>
    <w:p>
      <w:pPr>
        <w:numPr>
          <w:ilvl w:val="0"/>
          <w:numId w:val="1009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9"/>
        </w:numPr>
        <w:pStyle w:val="Compact"/>
      </w:pPr>
      <w:r>
        <w:t xml:space="preserve">Circuits courts agricoles</w:t>
      </w:r>
    </w:p>
    <w:p>
      <w:pPr>
        <w:numPr>
          <w:ilvl w:val="0"/>
          <w:numId w:val="1009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9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9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9"/>
        </w:numPr>
        <w:pStyle w:val="Compact"/>
      </w:pPr>
      <w:r>
        <w:t xml:space="preserve">Education</w:t>
      </w:r>
    </w:p>
    <w:p>
      <w:pPr>
        <w:numPr>
          <w:ilvl w:val="0"/>
          <w:numId w:val="1009"/>
        </w:numPr>
        <w:pStyle w:val="Compact"/>
      </w:pPr>
      <w:r>
        <w:t xml:space="preserve">Loisirs</w:t>
      </w:r>
    </w:p>
    <w:p>
      <w:pPr>
        <w:numPr>
          <w:ilvl w:val="0"/>
          <w:numId w:val="1009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9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9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9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9"/>
        </w:numPr>
        <w:pStyle w:val="Compact"/>
      </w:pPr>
      <w:r>
        <w:t xml:space="preserve">Tourisme durable</w:t>
      </w:r>
    </w:p>
    <w:p>
      <w:pPr>
        <w:pStyle w:val="FirstParagraph"/>
      </w:pPr>
      <w:r>
        <w:t xml:space="preserve">Nombre de fiches action (opération prête à démarrer) : 21</w:t>
      </w:r>
    </w:p>
    <w:p>
      <w:pPr>
        <w:pStyle w:val="Corpsdetexte"/>
      </w:pPr>
      <w:r>
        <w:t xml:space="preserve">Nombre de fiches projet (opération à travailler) : 20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10"/>
        </w:numPr>
        <w:pStyle w:val="Compact"/>
      </w:pPr>
      <w:r>
        <w:t xml:space="preserve">Prefecture</w:t>
      </w:r>
    </w:p>
    <w:p>
      <w:pPr>
        <w:numPr>
          <w:ilvl w:val="0"/>
          <w:numId w:val="1010"/>
        </w:numPr>
        <w:pStyle w:val="Compact"/>
      </w:pPr>
      <w:r>
        <w:t xml:space="preserve">nom : CC Pays du Mont-Blanc, SIREN : 200034882, nature : CC</w:t>
      </w:r>
    </w:p>
    <w:p>
      <w:pPr>
        <w:numPr>
          <w:ilvl w:val="0"/>
          <w:numId w:val="1010"/>
        </w:numPr>
        <w:pStyle w:val="Compact"/>
      </w:pPr>
      <w:r>
        <w:t xml:space="preserve">nom : Passy, SIREN : 74208, nature : commune</w:t>
      </w:r>
    </w:p>
    <w:p>
      <w:pPr>
        <w:numPr>
          <w:ilvl w:val="0"/>
          <w:numId w:val="1010"/>
        </w:numPr>
        <w:pStyle w:val="Compact"/>
      </w:pPr>
      <w:r>
        <w:t xml:space="preserve">nom : Combloux, SIREN : 74083, nature : commune</w:t>
      </w:r>
    </w:p>
    <w:p>
      <w:pPr>
        <w:numPr>
          <w:ilvl w:val="0"/>
          <w:numId w:val="1010"/>
        </w:numPr>
        <w:pStyle w:val="Compact"/>
      </w:pPr>
      <w:r>
        <w:t xml:space="preserve">nom : Les Contamines-Montjoie, SIREN : 74085, nature : commune</w:t>
      </w:r>
    </w:p>
    <w:p>
      <w:pPr>
        <w:numPr>
          <w:ilvl w:val="0"/>
          <w:numId w:val="1010"/>
        </w:numPr>
        <w:pStyle w:val="Compact"/>
      </w:pPr>
      <w:r>
        <w:t xml:space="preserve">nom : Cordon, SIREN : 74089, nature : commune</w:t>
      </w:r>
    </w:p>
    <w:p>
      <w:pPr>
        <w:numPr>
          <w:ilvl w:val="0"/>
          <w:numId w:val="1010"/>
        </w:numPr>
        <w:pStyle w:val="Compact"/>
      </w:pPr>
      <w:r>
        <w:t xml:space="preserve">nom : Demi-Quartier, SIREN : 74099, nature : commune</w:t>
      </w:r>
    </w:p>
    <w:p>
      <w:pPr>
        <w:numPr>
          <w:ilvl w:val="0"/>
          <w:numId w:val="1010"/>
        </w:numPr>
        <w:pStyle w:val="Compact"/>
      </w:pPr>
      <w:r>
        <w:t xml:space="preserve">nom : Domancy, SIREN : 74103, nature : commune</w:t>
      </w:r>
    </w:p>
    <w:p>
      <w:pPr>
        <w:numPr>
          <w:ilvl w:val="0"/>
          <w:numId w:val="1010"/>
        </w:numPr>
        <w:pStyle w:val="Compact"/>
      </w:pPr>
      <w:r>
        <w:t xml:space="preserve">nom : Megève, SIREN : 74173, nature : commune</w:t>
      </w:r>
    </w:p>
    <w:p>
      <w:pPr>
        <w:numPr>
          <w:ilvl w:val="0"/>
          <w:numId w:val="1010"/>
        </w:numPr>
        <w:pStyle w:val="Compact"/>
      </w:pPr>
      <w:r>
        <w:t xml:space="preserve">nom : Praz-sur-Arly, SIREN : 74215, nature : commune</w:t>
      </w:r>
    </w:p>
    <w:p>
      <w:pPr>
        <w:numPr>
          <w:ilvl w:val="0"/>
          <w:numId w:val="1010"/>
        </w:numPr>
        <w:pStyle w:val="Compact"/>
      </w:pPr>
      <w:r>
        <w:t xml:space="preserve">nom : Saint-Gervais-les-Bains, SIREN : 74236, nature : commune</w:t>
      </w:r>
    </w:p>
    <w:p>
      <w:pPr>
        <w:numPr>
          <w:ilvl w:val="0"/>
          <w:numId w:val="1010"/>
        </w:numPr>
        <w:pStyle w:val="Compact"/>
      </w:pPr>
      <w:r>
        <w:t xml:space="preserve">nom : Sallanches, SIREN : 74256, nature : commune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11"/>
        </w:numPr>
        <w:pStyle w:val="Compact"/>
      </w:pPr>
      <w:r>
        <w:t xml:space="preserve">comité de partenaires</w:t>
      </w:r>
    </w:p>
    <w:p>
      <w:pPr>
        <w:numPr>
          <w:ilvl w:val="0"/>
          <w:numId w:val="1011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12"/>
        </w:numPr>
        <w:pStyle w:val="Compact"/>
      </w:pPr>
      <w:r>
        <w:t xml:space="preserve">ANAH</w:t>
      </w:r>
    </w:p>
    <w:p>
      <w:pPr>
        <w:numPr>
          <w:ilvl w:val="0"/>
          <w:numId w:val="1012"/>
        </w:numPr>
        <w:pStyle w:val="Compact"/>
      </w:pPr>
      <w:r>
        <w:t xml:space="preserve">ADEME</w:t>
      </w:r>
    </w:p>
    <w:p>
      <w:pPr>
        <w:numPr>
          <w:ilvl w:val="0"/>
          <w:numId w:val="1012"/>
        </w:numPr>
        <w:pStyle w:val="Compact"/>
      </w:pPr>
      <w:r>
        <w:t xml:space="preserve">région</w:t>
      </w:r>
    </w:p>
    <w:p>
      <w:pPr>
        <w:numPr>
          <w:ilvl w:val="0"/>
          <w:numId w:val="1012"/>
        </w:numPr>
        <w:pStyle w:val="Compact"/>
      </w:pPr>
      <w:r>
        <w:t xml:space="preserve">département</w:t>
      </w:r>
    </w:p>
    <w:p>
      <w:pPr>
        <w:numPr>
          <w:ilvl w:val="0"/>
          <w:numId w:val="1012"/>
        </w:numPr>
        <w:pStyle w:val="Compact"/>
      </w:pPr>
      <w:r>
        <w:t xml:space="preserve">agence de l’eau</w:t>
      </w:r>
    </w:p>
    <w:p>
      <w:pPr>
        <w:numPr>
          <w:ilvl w:val="0"/>
          <w:numId w:val="1012"/>
        </w:numPr>
        <w:pStyle w:val="Compact"/>
      </w:pPr>
      <w:r>
        <w:t xml:space="preserve">SM3A</w:t>
      </w:r>
    </w:p>
    <w:p>
      <w:pPr>
        <w:numPr>
          <w:ilvl w:val="0"/>
          <w:numId w:val="1012"/>
        </w:numPr>
        <w:pStyle w:val="Compact"/>
      </w:pPr>
      <w:r>
        <w:t xml:space="preserve">Porteurs de site Natura 2000 et ASTERS</w:t>
      </w:r>
    </w:p>
    <w:p>
      <w:pPr>
        <w:numPr>
          <w:ilvl w:val="0"/>
          <w:numId w:val="1012"/>
        </w:numPr>
        <w:pStyle w:val="Compact"/>
      </w:pPr>
      <w:r>
        <w:t xml:space="preserve">Conseil de développement du territoire</w:t>
      </w:r>
    </w:p>
    <w:p>
      <w:pPr>
        <w:numPr>
          <w:ilvl w:val="0"/>
          <w:numId w:val="1012"/>
        </w:numPr>
        <w:pStyle w:val="Compact"/>
      </w:pPr>
      <w:r>
        <w:t xml:space="preserve">chambres consulaires</w:t>
      </w:r>
    </w:p>
    <w:p>
      <w:pPr>
        <w:numPr>
          <w:ilvl w:val="0"/>
          <w:numId w:val="1012"/>
        </w:numPr>
        <w:pStyle w:val="Compact"/>
      </w:pPr>
      <w:r>
        <w:t xml:space="preserve">fédérations professionnelles</w:t>
      </w:r>
    </w:p>
    <w:p>
      <w:pPr>
        <w:numPr>
          <w:ilvl w:val="0"/>
          <w:numId w:val="1012"/>
        </w:numPr>
        <w:pStyle w:val="Compact"/>
      </w:pPr>
      <w:r>
        <w:t xml:space="preserve">associations de défense de l’environnement</w:t>
      </w:r>
    </w:p>
    <w:p>
      <w:pPr>
        <w:numPr>
          <w:ilvl w:val="0"/>
          <w:numId w:val="1012"/>
        </w:numPr>
        <w:pStyle w:val="Compact"/>
      </w:pPr>
      <w:r>
        <w:t xml:space="preserve">acteurs de l’économie sociale et solidaire</w:t>
      </w:r>
    </w:p>
    <w:p>
      <w:pPr>
        <w:pStyle w:val="FirstParagraph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-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-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-</w:t>
      </w:r>
    </w:p>
    <w:p>
      <w:pPr>
        <w:pStyle w:val="Corpsdetexte"/>
      </w:pPr>
      <w:r>
        <w:t xml:space="preserve">Recrutement d’un volontaire territorial en administration : -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99411">
    <w:nsid w:val="71315dca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2">
    <w:nsid w:val="47261bad"/>
    <w:multiLevelType w:val="multilevel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2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2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3">
    <w:nsid w:val="b3cbbdee"/>
    <w:multiLevelType w:val="multilevel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3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3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41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008">
    <w:abstractNumId w:val="9941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2023-04-12T16:34:17Z</dcterms:created>
  <dcterms:modified xsi:type="dcterms:W3CDTF">2023-04-12T16:34:17Z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