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jean-michel.pouget@sarthe.gouv.fr</w:t>
      </w:r>
    </w:p>
    <w:p>
      <w:pPr>
        <w:pStyle w:val="Corpsdetexte"/>
      </w:pPr>
      <w:r>
        <w:t xml:space="preserve">Date de signature du CRTE : 17 décembre 2021</w:t>
      </w:r>
    </w:p>
    <w:p>
      <w:pPr>
        <w:pStyle w:val="Corpsdetexte"/>
      </w:pPr>
      <w:r>
        <w:t xml:space="preserve">Nature juridique de la structure porteuse : Communauté de communes</w:t>
      </w:r>
    </w:p>
    <w:p>
      <w:pPr>
        <w:pStyle w:val="Corpsdetexte"/>
      </w:pPr>
      <w:r>
        <w:t xml:space="preserve">Nom de la structure porteuse : Communauté de communes du Pays sabolien</w:t>
      </w:r>
    </w:p>
    <w:p>
      <w:pPr>
        <w:pStyle w:val="Corpsdetexte"/>
      </w:pPr>
      <w:r>
        <w:t xml:space="preserve">Si protocole de préfiguration : date de signature : 2021-06-25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Sarthe, SIREN : 72,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Communauté de communes du Pays Sabolien, SIREN : 247200090,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projet de territoire</w:t>
      </w:r>
    </w:p>
    <w:p>
      <w:pPr>
        <w:pStyle w:val="FirstParagraph"/>
      </w:pPr>
      <w:r>
        <w:t xml:space="preserve">Liste des contrats figurant dans le CRTE :</w:t>
      </w:r>
    </w:p>
    <w:p>
      <w:pPr>
        <w:numPr>
          <w:ilvl w:val="0"/>
          <w:numId w:val="1003"/>
        </w:numPr>
        <w:pStyle w:val="Compact"/>
      </w:pPr>
      <w:r>
        <w:t xml:space="preserve">Convention globale CAF</w:t>
      </w:r>
    </w:p>
    <w:p>
      <w:pPr>
        <w:numPr>
          <w:ilvl w:val="0"/>
          <w:numId w:val="1003"/>
        </w:numPr>
        <w:pStyle w:val="Compact"/>
      </w:pPr>
      <w:r>
        <w:t xml:space="preserve">Contrat de ville</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AXE 1. PREPARER L’AVENIR DU TERRITOIRE ET CONFORTER SON POSITIONNEMENT STRATEGIQUE AXE 2. RENFORCER ET DEVELOPPER L’ACTIVITE ECONOMIQUE ET L’EMPLOI AXE 3. ACCUEILLIR LA POPULATION AXE 4. ORGANISER LES ESPACES DE CONNEXION ET LES MOBILITES AXE 5. PRESERVER ET VALORISER LES RICHESSES ENVIRONNEMENTALES, PAYSAGERES ET PATRIMONIALES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Véhicules électriques, hybrides, GNV, bornes de recharge…</w:t>
      </w:r>
    </w:p>
    <w:p>
      <w:pPr>
        <w:numPr>
          <w:ilvl w:val="0"/>
          <w:numId w:val="1006"/>
        </w:numPr>
        <w:pStyle w:val="Compact"/>
      </w:pPr>
      <w:r>
        <w:t xml:space="preserve">Sûreté et sécurité</w:t>
      </w:r>
    </w:p>
    <w:p>
      <w:pPr>
        <w:pStyle w:val="FirstParagraph"/>
      </w:pPr>
      <w:r>
        <w:t xml:space="preserve">Nombre de fiches action (opération prête à démarrer) : 19</w:t>
      </w:r>
    </w:p>
    <w:p>
      <w:pPr>
        <w:pStyle w:val="Corpsdetexte"/>
      </w:pPr>
      <w:r>
        <w:t xml:space="preserve">Nombre de fiches projet (opération à travailler) : 42</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ADEME</w:t>
      </w:r>
    </w:p>
    <w:p>
      <w:pPr>
        <w:numPr>
          <w:ilvl w:val="0"/>
          <w:numId w:val="1007"/>
        </w:numPr>
        <w:pStyle w:val="Compact"/>
      </w:pPr>
      <w:r>
        <w:t xml:space="preserve">Banque des territoires</w:t>
      </w:r>
    </w:p>
    <w:p>
      <w:pPr>
        <w:numPr>
          <w:ilvl w:val="0"/>
          <w:numId w:val="1007"/>
        </w:numPr>
        <w:pStyle w:val="Compact"/>
      </w:pPr>
      <w:r>
        <w:t xml:space="preserve">DDT</w:t>
      </w:r>
    </w:p>
    <w:p>
      <w:pPr>
        <w:numPr>
          <w:ilvl w:val="0"/>
          <w:numId w:val="1007"/>
        </w:numPr>
        <w:pStyle w:val="Compact"/>
      </w:pPr>
      <w:r>
        <w:t xml:space="preserve">DDTES</w:t>
      </w:r>
    </w:p>
    <w:p>
      <w:pPr>
        <w:numPr>
          <w:ilvl w:val="0"/>
          <w:numId w:val="1007"/>
        </w:numPr>
        <w:pStyle w:val="Compact"/>
      </w:pPr>
      <w:r>
        <w:t xml:space="preserve">nom : Sarthe, SIREN : 72, nature : departement</w:t>
      </w:r>
    </w:p>
    <w:p>
      <w:pPr>
        <w:numPr>
          <w:ilvl w:val="0"/>
          <w:numId w:val="1007"/>
        </w:numPr>
        <w:pStyle w:val="Compact"/>
      </w:pPr>
      <w:r>
        <w:t xml:space="preserve">nom : Pays de la Loire, SIREN : 52, nature : region</w:t>
      </w:r>
    </w:p>
    <w:p>
      <w:pPr>
        <w:numPr>
          <w:ilvl w:val="0"/>
          <w:numId w:val="1007"/>
        </w:numPr>
        <w:pStyle w:val="Compact"/>
      </w:pPr>
      <w:r>
        <w:t xml:space="preserve">ARS</w:t>
      </w:r>
    </w:p>
    <w:p>
      <w:pPr>
        <w:numPr>
          <w:ilvl w:val="0"/>
          <w:numId w:val="1007"/>
        </w:numPr>
        <w:pStyle w:val="Compact"/>
      </w:pPr>
      <w:r>
        <w:t xml:space="preserve">nom : Communauté de communes du Pays Sabolien, SIREN : 247200090, nature : CC</w:t>
      </w:r>
    </w:p>
    <w:p>
      <w:pPr>
        <w:numPr>
          <w:ilvl w:val="0"/>
          <w:numId w:val="1007"/>
        </w:numPr>
        <w:pStyle w:val="Compact"/>
      </w:pPr>
      <w:r>
        <w:t xml:space="preserve">nom : Vion, SIREN : 72378, nature : commune</w:t>
      </w:r>
    </w:p>
    <w:p>
      <w:pPr>
        <w:numPr>
          <w:ilvl w:val="0"/>
          <w:numId w:val="1007"/>
        </w:numPr>
        <w:pStyle w:val="Compact"/>
      </w:pPr>
      <w:r>
        <w:t xml:space="preserve">Souvigné-sur-Sarthe</w:t>
      </w:r>
    </w:p>
    <w:p>
      <w:pPr>
        <w:numPr>
          <w:ilvl w:val="0"/>
          <w:numId w:val="1007"/>
        </w:numPr>
        <w:pStyle w:val="Compact"/>
      </w:pPr>
      <w:r>
        <w:t xml:space="preserve">nom : Solesmes, SIREN : 72336, nature : commune</w:t>
      </w:r>
    </w:p>
    <w:p>
      <w:pPr>
        <w:numPr>
          <w:ilvl w:val="0"/>
          <w:numId w:val="1007"/>
        </w:numPr>
        <w:pStyle w:val="Compact"/>
      </w:pPr>
      <w:r>
        <w:t xml:space="preserve">nom : Précigné, SIREN : 72244, nature : commune</w:t>
      </w:r>
    </w:p>
    <w:p>
      <w:pPr>
        <w:numPr>
          <w:ilvl w:val="0"/>
          <w:numId w:val="1007"/>
        </w:numPr>
        <w:pStyle w:val="Compact"/>
      </w:pPr>
      <w:r>
        <w:t xml:space="preserve">nom : Pincé, SIREN : 72236, nature : commune</w:t>
      </w:r>
    </w:p>
    <w:p>
      <w:pPr>
        <w:numPr>
          <w:ilvl w:val="0"/>
          <w:numId w:val="1007"/>
        </w:numPr>
        <w:pStyle w:val="Compact"/>
      </w:pPr>
      <w:r>
        <w:t xml:space="preserve">nom : Parcé-sur-Sarthe, SIREN : 72228, nature : commune</w:t>
      </w:r>
    </w:p>
    <w:p>
      <w:pPr>
        <w:numPr>
          <w:ilvl w:val="0"/>
          <w:numId w:val="1007"/>
        </w:numPr>
        <w:pStyle w:val="Compact"/>
      </w:pPr>
      <w:r>
        <w:t xml:space="preserve">nom : Notre-Dame-du-Pé, SIREN : 72232, nature : commune</w:t>
      </w:r>
    </w:p>
    <w:p>
      <w:pPr>
        <w:numPr>
          <w:ilvl w:val="0"/>
          <w:numId w:val="1007"/>
        </w:numPr>
        <w:pStyle w:val="Compact"/>
      </w:pPr>
      <w:r>
        <w:t xml:space="preserve">nom : Louailles, SIREN : 72167, nature : commune</w:t>
      </w:r>
    </w:p>
    <w:p>
      <w:pPr>
        <w:numPr>
          <w:ilvl w:val="0"/>
          <w:numId w:val="1007"/>
        </w:numPr>
        <w:pStyle w:val="Compact"/>
      </w:pPr>
      <w:r>
        <w:t xml:space="preserve">nom : Juigné-sur-Sarthe, SIREN : 72151, nature : commune</w:t>
      </w:r>
    </w:p>
    <w:p>
      <w:pPr>
        <w:numPr>
          <w:ilvl w:val="0"/>
          <w:numId w:val="1007"/>
        </w:numPr>
        <w:pStyle w:val="Compact"/>
      </w:pPr>
      <w:r>
        <w:t xml:space="preserve">nom : Dureil, SIREN : 72123, nature : commune</w:t>
      </w:r>
    </w:p>
    <w:p>
      <w:pPr>
        <w:numPr>
          <w:ilvl w:val="0"/>
          <w:numId w:val="1007"/>
        </w:numPr>
        <w:pStyle w:val="Compact"/>
      </w:pPr>
      <w:r>
        <w:t xml:space="preserve">nom : Courtillers, SIREN : 72106, nature : commune</w:t>
      </w:r>
    </w:p>
    <w:p>
      <w:pPr>
        <w:numPr>
          <w:ilvl w:val="0"/>
          <w:numId w:val="1007"/>
        </w:numPr>
        <w:pStyle w:val="Compact"/>
      </w:pPr>
      <w:r>
        <w:t xml:space="preserve">nom : Bouessay, SIREN : 53037, nature : commune</w:t>
      </w:r>
    </w:p>
    <w:p>
      <w:pPr>
        <w:numPr>
          <w:ilvl w:val="0"/>
          <w:numId w:val="1007"/>
        </w:numPr>
        <w:pStyle w:val="Compact"/>
      </w:pPr>
      <w:r>
        <w:t xml:space="preserve">nom : Le Bailleul, SIREN : 72022, nature : commune</w:t>
      </w:r>
    </w:p>
    <w:p>
      <w:pPr>
        <w:numPr>
          <w:ilvl w:val="0"/>
          <w:numId w:val="1007"/>
        </w:numPr>
        <w:pStyle w:val="Compact"/>
      </w:pPr>
      <w:r>
        <w:t xml:space="preserve">nom : Avoise, SIREN : 72021, nature : commune</w:t>
      </w:r>
    </w:p>
    <w:p>
      <w:pPr>
        <w:numPr>
          <w:ilvl w:val="0"/>
          <w:numId w:val="1007"/>
        </w:numPr>
        <w:pStyle w:val="Compact"/>
      </w:pPr>
      <w:r>
        <w:t xml:space="preserve">nom : Auvers-le-Hamon, SIREN : 72016, nature : commune</w:t>
      </w:r>
    </w:p>
    <w:p>
      <w:pPr>
        <w:numPr>
          <w:ilvl w:val="0"/>
          <w:numId w:val="1007"/>
        </w:numPr>
        <w:pStyle w:val="Compact"/>
      </w:pPr>
      <w:r>
        <w:t xml:space="preserve">nom : Asnières-sur-Vègre, SIREN : 72010, nature : commune</w:t>
      </w:r>
    </w:p>
    <w:p>
      <w:pPr>
        <w:numPr>
          <w:ilvl w:val="0"/>
          <w:numId w:val="1007"/>
        </w:numPr>
        <w:pStyle w:val="Compact"/>
      </w:pPr>
      <w:r>
        <w:t xml:space="preserve">nom : Sablé-sur-Sarthe, SIREN : 72264, nature : commune</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comité des partenaires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Club des entreprises</w:t>
      </w:r>
    </w:p>
    <w:p>
      <w:pPr>
        <w:numPr>
          <w:ilvl w:val="0"/>
          <w:numId w:val="1009"/>
        </w:numPr>
        <w:pStyle w:val="Compact"/>
      </w:pPr>
      <w:r>
        <w:t xml:space="preserve">Sarthe Habitat</w:t>
      </w:r>
    </w:p>
    <w:p>
      <w:pPr>
        <w:numPr>
          <w:ilvl w:val="0"/>
          <w:numId w:val="1009"/>
        </w:numPr>
        <w:pStyle w:val="Compact"/>
      </w:pPr>
      <w:r>
        <w:t xml:space="preserve">association des commerçants</w:t>
      </w:r>
    </w:p>
    <w:p>
      <w:pPr>
        <w:numPr>
          <w:ilvl w:val="0"/>
          <w:numId w:val="1009"/>
        </w:numPr>
        <w:pStyle w:val="Compact"/>
      </w:pPr>
      <w:r>
        <w:t xml:space="preserve">association des usagers des transports collectifs</w:t>
      </w:r>
    </w:p>
    <w:p>
      <w:pPr>
        <w:numPr>
          <w:ilvl w:val="0"/>
          <w:numId w:val="1009"/>
        </w:numPr>
        <w:pStyle w:val="Compact"/>
      </w:pPr>
      <w:r>
        <w:t xml:space="preserve">CA</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3.27M€</w:t>
      </w:r>
    </w:p>
    <w:p>
      <w:pPr>
        <w:pStyle w:val="Corpsdetexte"/>
      </w:pPr>
      <w:r>
        <w:t xml:space="preserve">Montant total en euros des engagements financiers des collectivités locales et leurs établissements publics : 1.82M€</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1.39M€</w:t>
      </w:r>
    </w:p>
    <w:p>
      <w:pPr>
        <w:pStyle w:val="Corpsdetexte"/>
      </w:pPr>
      <w:r>
        <w:t xml:space="preserve">Montant total prévisionnel en euros des cofinancements européens : 45 000€</w:t>
      </w:r>
    </w:p>
    <w:p>
      <w:pPr>
        <w:pStyle w:val="Corpsdetexte"/>
      </w:pPr>
      <w:r>
        <w:t xml:space="preserve">Montant total prévisionnel en euros des cofinancements privés : 7 000€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2023-04-12T16:28:37Z</dcterms:created>
  <dcterms:modified xsi:type="dcterms:W3CDTF">2023-04-12T16:28:37Z</dcterms:modified>
</cp:coreProperties>
</file>

<file path=docProps/custom.xml><?xml version="1.0" encoding="utf-8"?>
<Properties xmlns="http://schemas.openxmlformats.org/officeDocument/2006/custom-properties" xmlns:vt="http://schemas.openxmlformats.org/officeDocument/2006/docPropsVTypes"/>
</file>