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Corpsdetexte"/>
      </w:pPr>
      <w:r>
        <w:t xml:space="preserve">Date de signature du CRTE : 07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Clunisois</w:t>
      </w:r>
    </w:p>
    <w:p>
      <w:pPr>
        <w:pStyle w:val="Corpsdetexte"/>
      </w:pPr>
      <w:r>
        <w:t xml:space="preserve">Si protocole de préfiguration : date de signature : 2021-06-18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du Clunisois, SIREN : 200040293, nature : CC</w:t>
      </w:r>
    </w:p>
    <w:p>
      <w:pPr>
        <w:numPr>
          <w:ilvl w:val="0"/>
          <w:numId w:val="1001"/>
        </w:numPr>
        <w:pStyle w:val="Compact"/>
      </w:pPr>
      <w:r>
        <w:t xml:space="preserve">nom : Saône-et-Loire, SIREN : 71,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Contrat de territoire avec Conseil Régional BFC</w:t>
      </w:r>
    </w:p>
    <w:p>
      <w:pPr>
        <w:numPr>
          <w:ilvl w:val="0"/>
          <w:numId w:val="1002"/>
        </w:numPr>
        <w:pStyle w:val="Compact"/>
      </w:pPr>
      <w:r>
        <w:t xml:space="preserve">convention territoire d’engagement</w:t>
      </w:r>
    </w:p>
    <w:p>
      <w:pPr>
        <w:numPr>
          <w:ilvl w:val="0"/>
          <w:numId w:val="1002"/>
        </w:numPr>
        <w:pStyle w:val="Compact"/>
      </w:pPr>
      <w:r>
        <w:t xml:space="preserve">Programme Vélo pour tous en Clunisois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SPPEH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Programme Nutrition Santé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Programme Vélo pour tous en Clunisois</w:t>
      </w:r>
    </w:p>
    <w:p>
      <w:pPr>
        <w:numPr>
          <w:ilvl w:val="0"/>
          <w:numId w:val="1003"/>
        </w:numPr>
        <w:pStyle w:val="Compact"/>
      </w:pPr>
      <w:r>
        <w:t xml:space="preserve">Plan de mobilité simplifiée dans le cadre de l’AMI</w:t>
      </w:r>
      <w:r>
        <w:t xml:space="preserve"> </w:t>
      </w:r>
      <w:r>
        <w:t xml:space="preserve">“</w:t>
      </w:r>
      <w:r>
        <w:t xml:space="preserve">TenMod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Plan paysage</w:t>
      </w:r>
    </w:p>
    <w:p>
      <w:pPr>
        <w:numPr>
          <w:ilvl w:val="0"/>
          <w:numId w:val="1003"/>
        </w:numPr>
        <w:pStyle w:val="Compact"/>
      </w:pPr>
      <w:r>
        <w:t xml:space="preserve">Programme Territoire Zéro Gaspillage Zéro Déchets avec le contrat d’objectifs déchets et économie circulaire et le plan local de prévention des déchets ménagers et assimilés (porté par le SIRTOM)</w:t>
      </w:r>
    </w:p>
    <w:p>
      <w:pPr>
        <w:numPr>
          <w:ilvl w:val="0"/>
          <w:numId w:val="1003"/>
        </w:numPr>
        <w:pStyle w:val="Compact"/>
      </w:pPr>
      <w:r>
        <w:t xml:space="preserve">Programme d’Intérêt Général</w:t>
      </w:r>
      <w:r>
        <w:t xml:space="preserve"> </w:t>
      </w:r>
      <w:r>
        <w:t xml:space="preserve">“</w:t>
      </w:r>
      <w:r>
        <w:t xml:space="preserve">Habiter mieux en Clunisois</w:t>
      </w:r>
      <w:r>
        <w:t xml:space="preserve">”</w:t>
      </w:r>
      <w:r>
        <w:t xml:space="preserve"> </w:t>
      </w:r>
      <w:r>
        <w:t xml:space="preserve">avec l’ANAH</w:t>
      </w:r>
    </w:p>
    <w:p>
      <w:pPr>
        <w:numPr>
          <w:ilvl w:val="0"/>
          <w:numId w:val="1003"/>
        </w:numPr>
        <w:pStyle w:val="Compact"/>
      </w:pPr>
      <w:r>
        <w:t xml:space="preserve">Contrats d’animation Natura2000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3 axes, 15 orientations stratégiques</w:t>
      </w:r>
    </w:p>
    <w:p>
      <w:pPr>
        <w:numPr>
          <w:ilvl w:val="0"/>
          <w:numId w:val="1005"/>
        </w:numPr>
        <w:pStyle w:val="Compact"/>
      </w:pPr>
      <w:r>
        <w:t xml:space="preserve">Axe 1 : Pour un développement économique soutenable</w:t>
      </w:r>
    </w:p>
    <w:p>
      <w:pPr>
        <w:numPr>
          <w:ilvl w:val="0"/>
          <w:numId w:val="1005"/>
        </w:numPr>
        <w:pStyle w:val="Compact"/>
      </w:pPr>
      <w:r>
        <w:t xml:space="preserve">OS1 : Soutenir les projets de proximité en économie circulaire et solidaire</w:t>
      </w:r>
    </w:p>
    <w:p>
      <w:pPr>
        <w:numPr>
          <w:ilvl w:val="0"/>
          <w:numId w:val="1005"/>
        </w:numPr>
        <w:pStyle w:val="Compact"/>
      </w:pPr>
      <w:r>
        <w:t xml:space="preserve">OS 2 : Conforter un tourisme de qualité, sobre en énergie</w:t>
      </w:r>
    </w:p>
    <w:p>
      <w:pPr>
        <w:numPr>
          <w:ilvl w:val="0"/>
          <w:numId w:val="1005"/>
        </w:numPr>
        <w:pStyle w:val="Compact"/>
      </w:pPr>
      <w:r>
        <w:t xml:space="preserve">Axe 2 : Pour un aménagement de l’espace proportionné et neutre en carbone d’ici 2040</w:t>
      </w:r>
    </w:p>
    <w:p>
      <w:pPr>
        <w:numPr>
          <w:ilvl w:val="0"/>
          <w:numId w:val="1005"/>
        </w:numPr>
        <w:pStyle w:val="Compact"/>
      </w:pPr>
      <w:r>
        <w:t xml:space="preserve">OS 3 : Atteindre l’excellence énergétique du bâti public et privé</w:t>
      </w:r>
    </w:p>
    <w:p>
      <w:pPr>
        <w:numPr>
          <w:ilvl w:val="0"/>
          <w:numId w:val="1005"/>
        </w:numPr>
        <w:pStyle w:val="Compact"/>
      </w:pPr>
      <w:r>
        <w:t xml:space="preserve">OS 4 : Accélérer la production d’énergies renouvelables sur le territoire</w:t>
      </w:r>
    </w:p>
    <w:p>
      <w:pPr>
        <w:numPr>
          <w:ilvl w:val="0"/>
          <w:numId w:val="1005"/>
        </w:numPr>
        <w:pStyle w:val="Compact"/>
      </w:pPr>
      <w:r>
        <w:t xml:space="preserve">OS 5 : Encourager la mobilité durable</w:t>
      </w:r>
    </w:p>
    <w:p>
      <w:pPr>
        <w:numPr>
          <w:ilvl w:val="0"/>
          <w:numId w:val="1005"/>
        </w:numPr>
        <w:pStyle w:val="Compact"/>
      </w:pPr>
      <w:r>
        <w:t xml:space="preserve">OS 6 : Favoriser et diversifier l’agriculture locale pour promouvoir une alimentation durable</w:t>
      </w:r>
    </w:p>
    <w:p>
      <w:pPr>
        <w:numPr>
          <w:ilvl w:val="0"/>
          <w:numId w:val="1005"/>
        </w:numPr>
        <w:pStyle w:val="Compact"/>
      </w:pPr>
      <w:r>
        <w:t xml:space="preserve">OS 7 : Gérer durablement les ressources naturelles</w:t>
      </w:r>
    </w:p>
    <w:p>
      <w:pPr>
        <w:numPr>
          <w:ilvl w:val="0"/>
          <w:numId w:val="1005"/>
        </w:numPr>
        <w:pStyle w:val="Compact"/>
      </w:pPr>
      <w:r>
        <w:t xml:space="preserve">OS 8 : Poursuivre et renforcer le programme</w:t>
      </w:r>
      <w:r>
        <w:t xml:space="preserve"> </w:t>
      </w:r>
      <w:r>
        <w:t xml:space="preserve">“</w:t>
      </w:r>
      <w:r>
        <w:t xml:space="preserve">Territoire zéro gaspillage zéro déchet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Axe 3 : Pour un territoire solidaire, attractif et innovant</w:t>
      </w:r>
    </w:p>
    <w:p>
      <w:pPr>
        <w:numPr>
          <w:ilvl w:val="0"/>
          <w:numId w:val="1005"/>
        </w:numPr>
        <w:pStyle w:val="Compact"/>
      </w:pPr>
      <w:r>
        <w:t xml:space="preserve">OS 9 : Créer des emplois accessibles à tous</w:t>
      </w:r>
    </w:p>
    <w:p>
      <w:pPr>
        <w:numPr>
          <w:ilvl w:val="0"/>
          <w:numId w:val="1005"/>
        </w:numPr>
        <w:pStyle w:val="Compact"/>
      </w:pPr>
      <w:r>
        <w:t xml:space="preserve">OS 10 : Répondre aux attentes et besoins des populations</w:t>
      </w:r>
    </w:p>
    <w:p>
      <w:pPr>
        <w:numPr>
          <w:ilvl w:val="0"/>
          <w:numId w:val="1005"/>
        </w:numPr>
        <w:pStyle w:val="Compact"/>
      </w:pPr>
      <w:r>
        <w:t xml:space="preserve">OS 11 : Proposer une offre culturelle territorialisée de qualité</w:t>
      </w:r>
    </w:p>
    <w:p>
      <w:pPr>
        <w:numPr>
          <w:ilvl w:val="0"/>
          <w:numId w:val="1005"/>
        </w:numPr>
        <w:pStyle w:val="Compact"/>
      </w:pPr>
      <w:r>
        <w:t xml:space="preserve">OS 12 : Favoriser l’accès au sport pour tous</w:t>
      </w:r>
    </w:p>
    <w:p>
      <w:pPr>
        <w:numPr>
          <w:ilvl w:val="0"/>
          <w:numId w:val="1005"/>
        </w:numPr>
        <w:pStyle w:val="Compact"/>
      </w:pPr>
      <w:r>
        <w:t xml:space="preserve">OS 13 : Faciliter l’inclusion numéique et l’accès aux services publics</w:t>
      </w:r>
    </w:p>
    <w:p>
      <w:pPr>
        <w:numPr>
          <w:ilvl w:val="0"/>
          <w:numId w:val="1005"/>
        </w:numPr>
        <w:pStyle w:val="Compact"/>
      </w:pPr>
      <w:r>
        <w:t xml:space="preserve">OS 14 : Accompagner et soutenir les territoires</w:t>
      </w:r>
    </w:p>
    <w:p>
      <w:pPr>
        <w:numPr>
          <w:ilvl w:val="0"/>
          <w:numId w:val="1005"/>
        </w:numPr>
        <w:pStyle w:val="Compact"/>
      </w:pPr>
      <w:r>
        <w:t xml:space="preserve">OS 15 : Etre un territoire de prospective et d’innovation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du Clunisois, SIREN : 200040293, nature : CC</w:t>
      </w:r>
    </w:p>
    <w:p>
      <w:pPr>
        <w:numPr>
          <w:ilvl w:val="0"/>
          <w:numId w:val="1007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PETR Mâconnais Sud Bourgogne, SIREN : 200076214, nature : PETR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si besoin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PETR Mâconnais Sud Bourgogne</w:t>
      </w:r>
    </w:p>
    <w:p>
      <w:pPr>
        <w:numPr>
          <w:ilvl w:val="0"/>
          <w:numId w:val="1009"/>
        </w:numPr>
        <w:pStyle w:val="Compact"/>
      </w:pPr>
      <w:r>
        <w:t xml:space="preserve">Agence technique départementale 71</w:t>
      </w:r>
    </w:p>
    <w:p>
      <w:pPr>
        <w:numPr>
          <w:ilvl w:val="0"/>
          <w:numId w:val="1009"/>
        </w:numPr>
        <w:pStyle w:val="Compact"/>
      </w:pPr>
      <w:r>
        <w:t xml:space="preserve">CAUE 71</w:t>
      </w:r>
    </w:p>
    <w:p>
      <w:pPr>
        <w:numPr>
          <w:ilvl w:val="0"/>
          <w:numId w:val="1009"/>
        </w:numPr>
        <w:pStyle w:val="Compact"/>
      </w:pPr>
      <w:r>
        <w:t xml:space="preserve">SIRTOM Vallée de la Grosne</w:t>
      </w:r>
    </w:p>
    <w:p>
      <w:pPr>
        <w:numPr>
          <w:ilvl w:val="0"/>
          <w:numId w:val="1009"/>
        </w:numPr>
        <w:pStyle w:val="Compact"/>
      </w:pPr>
      <w:r>
        <w:t xml:space="preserve">Office du tourisme</w:t>
      </w:r>
    </w:p>
    <w:p>
      <w:pPr>
        <w:numPr>
          <w:ilvl w:val="0"/>
          <w:numId w:val="1009"/>
        </w:numPr>
        <w:pStyle w:val="Compact"/>
      </w:pPr>
      <w:r>
        <w:t xml:space="preserve">SYDESL</w:t>
      </w:r>
    </w:p>
    <w:p>
      <w:pPr>
        <w:numPr>
          <w:ilvl w:val="0"/>
          <w:numId w:val="1009"/>
        </w:numPr>
        <w:pStyle w:val="Compact"/>
      </w:pPr>
      <w:r>
        <w:t xml:space="preserve">Associations partenaires</w:t>
      </w:r>
    </w:p>
    <w:p>
      <w:pPr>
        <w:numPr>
          <w:ilvl w:val="0"/>
          <w:numId w:val="1009"/>
        </w:numPr>
        <w:pStyle w:val="Compact"/>
      </w:pPr>
      <w:r>
        <w:t xml:space="preserve">Entreprises du territoire</w:t>
      </w:r>
    </w:p>
    <w:p>
      <w:pPr>
        <w:numPr>
          <w:ilvl w:val="0"/>
          <w:numId w:val="1009"/>
        </w:numPr>
        <w:pStyle w:val="Compact"/>
      </w:pPr>
      <w:r>
        <w:t xml:space="preserve">Pôle territorial de coopération économique</w:t>
      </w:r>
    </w:p>
    <w:p>
      <w:pPr>
        <w:numPr>
          <w:ilvl w:val="0"/>
          <w:numId w:val="1009"/>
        </w:numPr>
        <w:pStyle w:val="Compact"/>
      </w:pPr>
      <w:r>
        <w:t xml:space="preserve">3 chambres consulaires</w:t>
      </w:r>
    </w:p>
    <w:p>
      <w:pPr>
        <w:numPr>
          <w:ilvl w:val="0"/>
          <w:numId w:val="1009"/>
        </w:numPr>
        <w:pStyle w:val="Compact"/>
      </w:pPr>
      <w:r>
        <w:t xml:space="preserve">Habitants et forces vives</w:t>
      </w:r>
    </w:p>
    <w:p>
      <w:pPr>
        <w:numPr>
          <w:ilvl w:val="0"/>
          <w:numId w:val="1009"/>
        </w:numPr>
        <w:pStyle w:val="Compact"/>
      </w:pPr>
      <w:r>
        <w:t xml:space="preserve">Autres si besoin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2023-04-12T16:31:10Z</dcterms:created>
  <dcterms:modified xsi:type="dcterms:W3CDTF">2023-04-12T16:31:10Z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