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23 septembre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Thann-Cernay</w:t>
      </w:r>
    </w:p>
    <w:p>
      <w:pPr>
        <w:pStyle w:val="Corpsdetexte"/>
      </w:pPr>
      <w:r>
        <w:t xml:space="preserve">Si protocole de préfiguration : date de signature : 2021-06-15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Thann-Cernay, SIREN : 200036465,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PETR du Pays Thur Doller, SIREN : 200049583,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de toutes les générations dans une dynamique de développement raisonné qui s’adapte aux évolutions et aux innovations</w:t>
      </w:r>
    </w:p>
    <w:p>
      <w:pPr>
        <w:numPr>
          <w:ilvl w:val="0"/>
          <w:numId w:val="1005"/>
        </w:numPr>
        <w:pStyle w:val="Compact"/>
      </w:pPr>
      <w:r>
        <w:t xml:space="preserve">Devenir un territoire d’innovation et d’excellence dans le cadre de l’économie verte, en privilégiant le bien vivre ensemble</w:t>
      </w:r>
    </w:p>
    <w:p>
      <w:pPr>
        <w:numPr>
          <w:ilvl w:val="0"/>
          <w:numId w:val="1005"/>
        </w:numPr>
        <w:pStyle w:val="Compact"/>
      </w:pPr>
      <w:r>
        <w:t xml:space="preserve">Territoire décarboné et proposant le plein emploi à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Thann-Cernay, SIREN : 200036465,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2023-04-12T16:27:45Z</dcterms:created>
  <dcterms:modified xsi:type="dcterms:W3CDTF">2023-04-12T16:27:45Z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