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LENS LIEVIN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Lens - Liévin, SIREN : 246200364, nature : CA</w:t>
      </w:r>
    </w:p>
    <w:p>
      <w:pPr>
        <w:numPr>
          <w:ilvl w:val="0"/>
          <w:numId w:val="1001"/>
        </w:numPr>
        <w:pStyle w:val="Compact"/>
      </w:pPr>
      <w:r>
        <w:t xml:space="preserve">nom : SM</w:t>
      </w:r>
      <w:r>
        <w:t xml:space="preserve"> </w:t>
      </w:r>
      <w:r>
        <w:t xml:space="preserve">“</w:t>
      </w:r>
      <w:r>
        <w:t xml:space="preserve">Pôle Métropolitain de l’Artois</w:t>
      </w:r>
      <w:r>
        <w:t xml:space="preserve">”</w:t>
      </w:r>
      <w:r>
        <w:t xml:space="preserve">, SIREN : 200060358,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Pôle Métropolitain de l’Artois. Au total, trois axes structurent la coopération à cette échelle : 1. L’éco-transition comme modèle de développement : faire du territoire un démonstrateur de la Troisième Révolution Industrielle 2. « De l’archipel noir à l’archipel vert », vers un réseau multipolaire, équilibré et résilient de villes, villages et cités minières 3. Une vie sociale et culturelle solidaire, attentive à chacun et rayonnante.</w:t>
      </w:r>
    </w:p>
    <w:p>
      <w:pPr>
        <w:numPr>
          <w:ilvl w:val="0"/>
          <w:numId w:val="1005"/>
        </w:numPr>
        <w:pStyle w:val="Compact"/>
      </w:pPr>
      <w:r>
        <w:t xml:space="preserve">CALL, une stratégie du territoire est organisée autour de cinq axes principaux : 1. Créer des emplois et accompagner les habitants vers l’emploi (Travailler) 2. Mobilité : se déplacer pour vivre le territoire (Bouger) 3. Mieux habiter le territoire : une stratégie commune à bâtir ensemble (Habiter) 4. Du noir au vert : le paysage au service de la qualité de vie (Respirer) 5. Une centralité dont on puisse être fiers (Rassembler).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Lens - Liévin, SIREN : 246200364,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EURALENS</w:t>
      </w:r>
    </w:p>
    <w:p>
      <w:pPr>
        <w:numPr>
          <w:ilvl w:val="0"/>
          <w:numId w:val="1008"/>
        </w:numPr>
        <w:pStyle w:val="Compact"/>
      </w:pPr>
      <w:r>
        <w:t xml:space="preserve">AGENCE URVANISME ARTOIS</w:t>
      </w:r>
    </w:p>
    <w:p>
      <w:pPr>
        <w:numPr>
          <w:ilvl w:val="0"/>
          <w:numId w:val="1008"/>
        </w:numPr>
        <w:pStyle w:val="Compact"/>
      </w:pPr>
      <w:r>
        <w:t xml:space="preserve">MISSION BASSIN MINIER</w:t>
      </w:r>
    </w:p>
    <w:p>
      <w:pPr>
        <w:numPr>
          <w:ilvl w:val="0"/>
          <w:numId w:val="1008"/>
        </w:numPr>
        <w:pStyle w:val="Compact"/>
      </w:pPr>
      <w:r>
        <w:t xml:space="preserve">UNESCO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CPIE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531.26M€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2023-04-12T16:32:46Z</dcterms:created>
  <dcterms:modified xsi:type="dcterms:W3CDTF">2023-04-12T16:32:46Z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