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de la houve et du pays boulageois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Houve-Pays Boulageois, SIREN : 200067650,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cyclable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Economie (développement de nouveaux services et accueil d’équipement structurants / faciliter les projets des entreprises)</w:t>
      </w:r>
    </w:p>
    <w:p>
      <w:pPr>
        <w:numPr>
          <w:ilvl w:val="0"/>
          <w:numId w:val="1004"/>
        </w:numPr>
        <w:pStyle w:val="Compact"/>
      </w:pPr>
      <w:r>
        <w:t xml:space="preserve">Attractivité et cohésion (évolution du parc de logement / service de proximiét de qualité / aménagement des espaces publics / mobilité alternatives)</w:t>
      </w:r>
    </w:p>
    <w:p>
      <w:pPr>
        <w:numPr>
          <w:ilvl w:val="0"/>
          <w:numId w:val="1004"/>
        </w:numPr>
        <w:pStyle w:val="Compact"/>
      </w:pPr>
      <w:r>
        <w:t xml:space="preserve">Environnement (biodiversité / transition énergétique / ressources naturelles)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</w:t>
      </w:r>
    </w:p>
    <w:p>
      <w:pPr>
        <w:pStyle w:val="Corpsdetexte"/>
      </w:pPr>
      <w:r>
        <w:t xml:space="preserve">Nombre de fiches projet (opération à travailler) : 101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Houve-Pays Boulageois, SIREN : 200067650, nature : CC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sous préfecture</w:t>
      </w:r>
    </w:p>
    <w:p>
      <w:pPr>
        <w:numPr>
          <w:ilvl w:val="0"/>
          <w:numId w:val="1006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2023-04-12T16:29:34Z</dcterms:created>
  <dcterms:modified xsi:type="dcterms:W3CDTF">2023-04-12T16:29:34Z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