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Terres de Lorraine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pays terres de Lorraine</w:t>
      </w:r>
    </w:p>
    <w:p>
      <w:pPr>
        <w:numPr>
          <w:ilvl w:val="0"/>
          <w:numId w:val="1001"/>
        </w:numPr>
        <w:pStyle w:val="Compact"/>
      </w:pPr>
      <w:r>
        <w:t xml:space="preserve">nom : CC Moselle et Madon, SIREN : 245400171,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Colombey et du Sud Toulois, SIREN : 245400510,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Saintois, SIREN : 200035772,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Touloises, SIREN : 200070563,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CPIER massif des Vosges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 :investir pour une économie résiliente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: investir dans la transition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ccopérations : investir dans l’humain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pays terres de Lorraine</w:t>
      </w:r>
    </w:p>
    <w:p>
      <w:pPr>
        <w:numPr>
          <w:ilvl w:val="0"/>
          <w:numId w:val="1007"/>
        </w:numPr>
        <w:pStyle w:val="Compact"/>
      </w:pPr>
      <w:r>
        <w:t xml:space="preserve">nom : CC Terres Touloises, SIREN : 200070563, nature : CC</w:t>
      </w:r>
    </w:p>
    <w:p>
      <w:pPr>
        <w:numPr>
          <w:ilvl w:val="0"/>
          <w:numId w:val="1007"/>
        </w:numPr>
        <w:pStyle w:val="Compact"/>
      </w:pPr>
      <w:r>
        <w:t xml:space="preserve">nom : CC Moselle et Madon, SIREN : 245400171,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Saintois, SIREN : 200035772,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Colombey et du Sud Toulois, SIREN : 245400510, nature : CC</w:t>
      </w:r>
    </w:p>
    <w:p>
      <w:pPr>
        <w:numPr>
          <w:ilvl w:val="0"/>
          <w:numId w:val="1007"/>
        </w:numPr>
        <w:pStyle w:val="Compact"/>
      </w:pPr>
      <w:r>
        <w:t xml:space="preserve">nom : Toul, SIREN : 54528, nature : commune</w:t>
      </w:r>
    </w:p>
    <w:p>
      <w:pPr>
        <w:numPr>
          <w:ilvl w:val="0"/>
          <w:numId w:val="1007"/>
        </w:numPr>
        <w:pStyle w:val="Compact"/>
      </w:pPr>
      <w:r>
        <w:t xml:space="preserve">nom : Neuves-Maisons, SIREN : 54397, nature : commune</w:t>
      </w:r>
    </w:p>
    <w:p>
      <w:pPr>
        <w:numPr>
          <w:ilvl w:val="0"/>
          <w:numId w:val="1007"/>
        </w:numPr>
        <w:pStyle w:val="Compact"/>
      </w:pPr>
      <w:r>
        <w:t xml:space="preserve">Vezelise</w:t>
      </w:r>
    </w:p>
    <w:p>
      <w:pPr>
        <w:numPr>
          <w:ilvl w:val="0"/>
          <w:numId w:val="1007"/>
        </w:numPr>
        <w:pStyle w:val="Compact"/>
      </w:pPr>
      <w:r>
        <w:t xml:space="preserve">nom : Colombey-les-Belles, SIREN : 54135,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banque publique d’investissement</w:t>
      </w:r>
    </w:p>
    <w:p>
      <w:pPr>
        <w:numPr>
          <w:ilvl w:val="0"/>
          <w:numId w:val="1007"/>
        </w:numPr>
        <w:pStyle w:val="Compact"/>
      </w:pPr>
      <w:r>
        <w:t xml:space="preserve">association parole d’entreprises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agence de développement</w:t>
      </w:r>
    </w:p>
    <w:p>
      <w:pPr>
        <w:numPr>
          <w:ilvl w:val="0"/>
          <w:numId w:val="1007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cellule ingénierie financière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2023-04-12T16:29:26Z</dcterms:created>
  <dcterms:modified xsi:type="dcterms:W3CDTF">2023-04-12T16:29:26Z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