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christele.tily@mayenne.gouv.fr</w:t>
      </w:r>
    </w:p>
    <w:p>
      <w:pPr>
        <w:pStyle w:val="Corpsdetexte"/>
      </w:pPr>
      <w:r>
        <w:t xml:space="preserve">Date de signature du CRTE : 14 octobre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communauté de communes du Pays de Craon</w:t>
      </w:r>
    </w:p>
    <w:p>
      <w:pPr>
        <w:pStyle w:val="Corpsdetexte"/>
      </w:pPr>
      <w:r>
        <w:t xml:space="preserve">Si protocole de préfiguration : date de signature : 2021-05-03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Pays de Craon, SIREN : 200048551, nature : CC</w:t>
      </w:r>
    </w:p>
    <w:p>
      <w:pPr>
        <w:numPr>
          <w:ilvl w:val="0"/>
          <w:numId w:val="1001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1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banque des territoires</w:t>
      </w:r>
    </w:p>
    <w:p>
      <w:pPr>
        <w:numPr>
          <w:ilvl w:val="0"/>
          <w:numId w:val="1001"/>
        </w:numPr>
        <w:pStyle w:val="Compact"/>
      </w:pPr>
      <w:r>
        <w:t xml:space="preserve">Agence de l’eau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DYNAMISER LE TERRITOIRE ET RENFORCER SON ATTRACTIVITÉ</w:t>
      </w:r>
    </w:p>
    <w:p>
      <w:pPr>
        <w:numPr>
          <w:ilvl w:val="0"/>
          <w:numId w:val="1005"/>
        </w:numPr>
        <w:pStyle w:val="Compact"/>
      </w:pPr>
      <w:r>
        <w:t xml:space="preserve">ORIENTATION 2 – PRÉSERVER L’ENVIRONNEMENT ET AUGMENTER LA RÉSILIENCE DU TERRITOIRE</w:t>
      </w:r>
    </w:p>
    <w:p>
      <w:pPr>
        <w:numPr>
          <w:ilvl w:val="0"/>
          <w:numId w:val="1005"/>
        </w:numPr>
        <w:pStyle w:val="Compact"/>
      </w:pPr>
      <w:r>
        <w:t xml:space="preserve">ORIENTATION 3 – RENFORCER L’ACCOMPAGNEMENT SOCIAL ET GARANTIR LA COHÉSION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122</w:t>
      </w:r>
    </w:p>
    <w:p>
      <w:pPr>
        <w:pStyle w:val="Corpsdetexte"/>
      </w:pPr>
      <w:r>
        <w:t xml:space="preserve">Nombre de fiches projet (opération à travailler) : 87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sous-préfecture</w:t>
      </w:r>
    </w:p>
    <w:p>
      <w:pPr>
        <w:numPr>
          <w:ilvl w:val="0"/>
          <w:numId w:val="1007"/>
        </w:numPr>
        <w:pStyle w:val="Compact"/>
      </w:pPr>
      <w:r>
        <w:t xml:space="preserve">nom : Pays de la Loire, SIREN : 52, nature : region</w:t>
      </w:r>
    </w:p>
    <w:p>
      <w:pPr>
        <w:numPr>
          <w:ilvl w:val="0"/>
          <w:numId w:val="1007"/>
        </w:numPr>
        <w:pStyle w:val="Compact"/>
      </w:pPr>
      <w:r>
        <w:t xml:space="preserve">nom : Mayenne, SIREN : 53,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CC du Pays de Craon, SIREN : 200048551,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technique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53.40M€</w:t>
      </w:r>
    </w:p>
    <w:p>
      <w:pPr>
        <w:pStyle w:val="Corpsdetexte"/>
      </w:pPr>
      <w:r>
        <w:t xml:space="preserve">Montant total en euros des engagements financiers des collectivités locales et leurs établissements publics : 443 309€</w:t>
      </w:r>
    </w:p>
    <w:p>
      <w:pPr>
        <w:pStyle w:val="Corpsdetexte"/>
      </w:pPr>
      <w:r>
        <w:t xml:space="preserve">Montant total en euros des engagements financiers de l’Etat et de ses opérateurs Plan de relance : 241 388€</w:t>
      </w:r>
    </w:p>
    <w:p>
      <w:pPr>
        <w:pStyle w:val="Corpsdetexte"/>
      </w:pPr>
      <w:r>
        <w:t xml:space="preserve">Montant total en euros des engagements financiers de l’Etat et de ses opérateurs hors plan de relance : 1.74M€</w:t>
      </w:r>
    </w:p>
    <w:p>
      <w:pPr>
        <w:pStyle w:val="Corpsdetexte"/>
      </w:pPr>
      <w:r>
        <w:t xml:space="preserve">Montant total prévisionnel en euros des cofinancements européens : 50 000€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2023-04-12T16:33:54Z</dcterms:created>
  <dcterms:modified xsi:type="dcterms:W3CDTF">2023-04-12T16:33:54Z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