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anne.cornet@haute-marne.gouv.fr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Saint-Dizier, Der et Blaise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Saint-Dizier Der et Blaise, SIREN : 200068666, nature : CA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Prefecture Haute Marne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pérvention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opération de revitalisation du territoire</w:t>
      </w:r>
    </w:p>
    <w:p>
      <w:pPr>
        <w:numPr>
          <w:ilvl w:val="0"/>
          <w:numId w:val="1003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programme de rénovation urbaine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3"/>
        </w:numPr>
        <w:pStyle w:val="Compact"/>
      </w:pPr>
      <w:r>
        <w:t xml:space="preserve">contrat territorial avec le département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créer les conditions d’un renouveau économique</w:t>
      </w:r>
    </w:p>
    <w:p>
      <w:pPr>
        <w:numPr>
          <w:ilvl w:val="0"/>
          <w:numId w:val="1005"/>
        </w:numPr>
        <w:pStyle w:val="Compact"/>
      </w:pPr>
      <w:r>
        <w:t xml:space="preserve">2 développer le potentiel touristiaque, culturel et évènementiel</w:t>
      </w:r>
    </w:p>
    <w:p>
      <w:pPr>
        <w:numPr>
          <w:ilvl w:val="1"/>
          <w:numId w:val="1007"/>
        </w:numPr>
        <w:pStyle w:val="Compact"/>
      </w:pPr>
      <w:r>
        <w:t xml:space="preserve">Désenclaver le territoire</w:t>
      </w:r>
    </w:p>
    <w:p>
      <w:pPr>
        <w:numPr>
          <w:ilvl w:val="0"/>
          <w:numId w:val="1005"/>
        </w:numPr>
        <w:pStyle w:val="Compact"/>
      </w:pPr>
      <w:r>
        <w:t xml:space="preserve">pilier 1: agir pour un territoire attractif</w:t>
      </w:r>
    </w:p>
    <w:p>
      <w:pPr>
        <w:numPr>
          <w:ilvl w:val="0"/>
          <w:numId w:val="1005"/>
        </w:numPr>
        <w:pStyle w:val="Compact"/>
      </w:pPr>
      <w:r>
        <w:t xml:space="preserve">pilier 2 : agir pour un territoire à Haute qualité de vie</w:t>
      </w:r>
    </w:p>
    <w:p>
      <w:pPr>
        <w:numPr>
          <w:ilvl w:val="1"/>
          <w:numId w:val="1008"/>
        </w:numPr>
        <w:pStyle w:val="Compact"/>
      </w:pPr>
      <w:r>
        <w:t xml:space="preserve">Soutenir le dynamisme de nos communes</w:t>
      </w:r>
    </w:p>
    <w:p>
      <w:pPr>
        <w:numPr>
          <w:ilvl w:val="1"/>
          <w:numId w:val="1009"/>
        </w:numPr>
        <w:pStyle w:val="Compact"/>
      </w:pPr>
      <w:r>
        <w:t xml:space="preserve">olffrir aux familles un cadre de vie idéal</w:t>
      </w:r>
    </w:p>
    <w:p>
      <w:pPr>
        <w:numPr>
          <w:ilvl w:val="1"/>
          <w:numId w:val="1010"/>
        </w:numPr>
        <w:pStyle w:val="Compact"/>
      </w:pPr>
      <w:r>
        <w:t xml:space="preserve">lancer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1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1"/>
        </w:numPr>
        <w:pStyle w:val="Compact"/>
      </w:pPr>
      <w:r>
        <w:t xml:space="preserve">Efficacité énergétique</w:t>
      </w:r>
    </w:p>
    <w:p>
      <w:pPr>
        <w:numPr>
          <w:ilvl w:val="0"/>
          <w:numId w:val="1011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1"/>
        </w:numPr>
        <w:pStyle w:val="Compact"/>
      </w:pPr>
      <w:r>
        <w:t xml:space="preserve">Transports en commun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Mobilités douces</w:t>
      </w:r>
    </w:p>
    <w:p>
      <w:pPr>
        <w:numPr>
          <w:ilvl w:val="0"/>
          <w:numId w:val="1011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1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1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1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2"/>
        </w:numPr>
        <w:pStyle w:val="Compact"/>
      </w:pPr>
      <w:r>
        <w:t xml:space="preserve">Prefet haute marne</w:t>
      </w:r>
    </w:p>
    <w:p>
      <w:pPr>
        <w:numPr>
          <w:ilvl w:val="0"/>
          <w:numId w:val="1012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12"/>
        </w:numPr>
        <w:pStyle w:val="Compact"/>
      </w:pPr>
      <w:r>
        <w:t xml:space="preserve">nom : CA de Saint-Dizier Der et Blaise, SIREN : 200068666,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47261bad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b3cbbdee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10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2023-04-12T16:33:59Z</dcterms:created>
  <dcterms:modified xsi:type="dcterms:W3CDTF">2023-04-12T16:33:59Z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