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j.pelliccia@maranagolo.fr</w:t>
      </w:r>
    </w:p>
    <w:p>
      <w:pPr>
        <w:pStyle w:val="Corpsdetexte"/>
      </w:pPr>
      <w:r>
        <w:t xml:space="preserve">Date de signature du CRTE : 16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Bastia ; Communauté de communes de Marana-Golo</w:t>
      </w:r>
    </w:p>
    <w:p>
      <w:pPr>
        <w:pStyle w:val="Corpsdetexte"/>
      </w:pPr>
      <w:r>
        <w:t xml:space="preserve">Si protocole de préfiguration : date de signature : 2022-10-05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Bastia, SIREN : 242000354, nature : CA</w:t>
      </w:r>
    </w:p>
    <w:p>
      <w:pPr>
        <w:numPr>
          <w:ilvl w:val="0"/>
          <w:numId w:val="1001"/>
        </w:numPr>
        <w:pStyle w:val="Compact"/>
      </w:pPr>
      <w:r>
        <w:t xml:space="preserve">nom : CC de Marana-Golo, SIREN : 200036499,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et structurer l’offre d’équipements et de service en correspondance avec les besoins du territoire de projet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du territoire par un développement économique dynamique et équilibré</w:t>
      </w:r>
    </w:p>
    <w:p>
      <w:pPr>
        <w:numPr>
          <w:ilvl w:val="0"/>
          <w:numId w:val="1005"/>
        </w:numPr>
        <w:pStyle w:val="Compact"/>
      </w:pPr>
      <w:r>
        <w:t xml:space="preserve">S’adapter au mieux à son environnement en évolution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de Bastia, SIREN : 242000354, nature : CA</w:t>
      </w:r>
    </w:p>
    <w:p>
      <w:pPr>
        <w:numPr>
          <w:ilvl w:val="0"/>
          <w:numId w:val="1007"/>
        </w:numPr>
        <w:pStyle w:val="Compact"/>
      </w:pPr>
      <w:r>
        <w:t xml:space="preserve">nom : CC de Marana-Golo, SIREN : 200036499,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2023-04-12T16:30:17Z</dcterms:created>
  <dcterms:modified xsi:type="dcterms:W3CDTF">2023-04-12T16:30:17Z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