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Pieve de l’Ornano et du Taravo, SIREN : 200038958,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Assurer le développement économique du territoire en intégrant le tourisme vert</w:t>
      </w:r>
    </w:p>
    <w:p>
      <w:pPr>
        <w:numPr>
          <w:ilvl w:val="0"/>
          <w:numId w:val="1002"/>
        </w:numPr>
        <w:pStyle w:val="Compact"/>
      </w:pPr>
      <w:r>
        <w:t xml:space="preserve">Améliorer l’accès aux services publics et aux services de santé</w:t>
      </w:r>
    </w:p>
    <w:p>
      <w:pPr>
        <w:numPr>
          <w:ilvl w:val="0"/>
          <w:numId w:val="1002"/>
        </w:numPr>
        <w:pStyle w:val="Compact"/>
      </w:pPr>
      <w:r>
        <w:t xml:space="preserve">Développer le logement pour les jeunes actifs et mettre en place des projets d’écoquartiers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57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numPr>
          <w:ilvl w:val="0"/>
          <w:numId w:val="1004"/>
        </w:numPr>
        <w:pStyle w:val="Compact"/>
      </w:pPr>
      <w:r>
        <w:t xml:space="preserve">nom : CC de la Pieve de l’Ornano et du Taravo, SIREN : 200038958,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2023-04-12T16:32:32Z</dcterms:created>
  <dcterms:modified xsi:type="dcterms:W3CDTF">2023-04-12T16:32:32Z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