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Intercom de la Vire au Noireau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Intercom de la Vire au Noireau, SIREN : 200068799,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d’actions trame verte et bleue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Démographie (accès aux soins; accès aux équipements et services publics; logement)</w:t>
      </w:r>
    </w:p>
    <w:p>
      <w:pPr>
        <w:numPr>
          <w:ilvl w:val="0"/>
          <w:numId w:val="1005"/>
        </w:numPr>
        <w:pStyle w:val="Compact"/>
      </w:pPr>
      <w:r>
        <w:t xml:space="preserve">Economie et emploi (commerce; tourisme; formation pour recrutement)</w:t>
      </w:r>
    </w:p>
    <w:p>
      <w:pPr>
        <w:numPr>
          <w:ilvl w:val="0"/>
          <w:numId w:val="1005"/>
        </w:numPr>
        <w:pStyle w:val="Compact"/>
      </w:pPr>
      <w:r>
        <w:t xml:space="preserve">Ecologie (renovation du bâti; préservation de l’environnement; agriculture et circuits-courts; mobilité)</w:t>
      </w:r>
    </w:p>
    <w:p>
      <w:pPr>
        <w:numPr>
          <w:ilvl w:val="0"/>
          <w:numId w:val="1005"/>
        </w:numPr>
        <w:pStyle w:val="Compact"/>
      </w:pPr>
      <w:r>
        <w:t xml:space="preserve">Numérique (inclusion numérique)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Intercom de la Vire au Noireau, SIREN : 200068799,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17.29M€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831 701€</w:t>
      </w:r>
    </w:p>
    <w:p>
      <w:pPr>
        <w:pStyle w:val="Corpsdetexte"/>
      </w:pPr>
      <w:r>
        <w:t xml:space="preserve">Montant total en euros des engagements financiers de l’Etat et de ses opérateurs hors plan de relance : 1.04M€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2023-04-12T16:29:10Z</dcterms:created>
  <dcterms:modified xsi:type="dcterms:W3CDTF">2023-04-12T16:29:10Z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