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amaris.cornillon@val-doise.gouv.fr</w:t>
      </w:r>
    </w:p>
    <w:p>
      <w:pPr>
        <w:pStyle w:val="Corpsdetexte"/>
      </w:pPr>
      <w:r>
        <w:t xml:space="preserve">Date de signature du CRTE : 10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Carnelles Payrs-de-France (C3PF)</w:t>
      </w:r>
    </w:p>
    <w:p>
      <w:pPr>
        <w:pStyle w:val="Corpsdetexte"/>
      </w:pPr>
      <w:r>
        <w:t xml:space="preserve">Si protocole de préfiguration : date de signature : 2021-07-01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Carnelle Pays-de-France, SIREN : 200073013, nature : CC</w:t>
      </w:r>
    </w:p>
    <w:p>
      <w:pPr>
        <w:numPr>
          <w:ilvl w:val="0"/>
          <w:numId w:val="1001"/>
        </w:numPr>
        <w:pStyle w:val="Compact"/>
      </w:pPr>
      <w:r>
        <w:t xml:space="preserve">nom : Val-d’Oise, SIREN : 95,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Intégration ORT à venir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Intégration PVD à venir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La qualité de notre attractivité économique</w:t>
      </w:r>
    </w:p>
    <w:p>
      <w:pPr>
        <w:numPr>
          <w:ilvl w:val="0"/>
          <w:numId w:val="1005"/>
        </w:numPr>
        <w:pStyle w:val="Compact"/>
      </w:pPr>
      <w:r>
        <w:t xml:space="preserve">La gestion durable des ressources naturelles et la préservation de notre patrimoine</w:t>
      </w:r>
    </w:p>
    <w:p>
      <w:pPr>
        <w:numPr>
          <w:ilvl w:val="0"/>
          <w:numId w:val="1005"/>
        </w:numPr>
        <w:pStyle w:val="Compact"/>
      </w:pPr>
      <w:r>
        <w:t xml:space="preserve">La cohésion sociale et territoriale</w:t>
      </w:r>
    </w:p>
    <w:p>
      <w:pPr>
        <w:numPr>
          <w:ilvl w:val="0"/>
          <w:numId w:val="1005"/>
        </w:numPr>
        <w:pStyle w:val="Compact"/>
      </w:pPr>
      <w:r>
        <w:t xml:space="preserve">Des offres renouvelées de mobilité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pStyle w:val="FirstParagraph"/>
      </w:pPr>
      <w:r>
        <w:t xml:space="preserve">Nombre de fiches action (opération prête à démarrer) : 28</w:t>
      </w:r>
    </w:p>
    <w:p>
      <w:pPr>
        <w:pStyle w:val="Corpsdetexte"/>
      </w:pPr>
      <w:r>
        <w:t xml:space="preserve">Nombre de fiches projet (opération à travailler) : 42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Carnelle Pays-de-France, SIREN : 200073013, nature : CC</w:t>
      </w:r>
    </w:p>
    <w:p>
      <w:pPr>
        <w:numPr>
          <w:ilvl w:val="0"/>
          <w:numId w:val="1007"/>
        </w:numPr>
        <w:pStyle w:val="Compact"/>
      </w:pPr>
      <w:r>
        <w:t xml:space="preserve">nom : Val-d’Oise, SIREN : 95, nature : departement</w:t>
      </w:r>
    </w:p>
    <w:p>
      <w:pPr>
        <w:numPr>
          <w:ilvl w:val="0"/>
          <w:numId w:val="1007"/>
        </w:numPr>
        <w:pStyle w:val="Compact"/>
      </w:pPr>
      <w:r>
        <w:t xml:space="preserve">Préfecture du Val-d’Oise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Non précisé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OFB</w:t>
      </w:r>
    </w:p>
    <w:p>
      <w:pPr>
        <w:numPr>
          <w:ilvl w:val="0"/>
          <w:numId w:val="1009"/>
        </w:numPr>
        <w:pStyle w:val="Compact"/>
      </w:pPr>
      <w:r>
        <w:t xml:space="preserve">ANRU</w:t>
      </w:r>
    </w:p>
    <w:p>
      <w:pPr>
        <w:numPr>
          <w:ilvl w:val="0"/>
          <w:numId w:val="1009"/>
        </w:numPr>
        <w:pStyle w:val="Compact"/>
      </w:pPr>
      <w:r>
        <w:t xml:space="preserve">ANCT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ANAH</w:t>
      </w:r>
    </w:p>
    <w:p>
      <w:pPr>
        <w:numPr>
          <w:ilvl w:val="0"/>
          <w:numId w:val="1009"/>
        </w:numPr>
        <w:pStyle w:val="Compact"/>
      </w:pPr>
      <w:r>
        <w:t xml:space="preserve">BPIFrance</w:t>
      </w:r>
    </w:p>
    <w:p>
      <w:pPr>
        <w:numPr>
          <w:ilvl w:val="0"/>
          <w:numId w:val="1009"/>
        </w:numPr>
        <w:pStyle w:val="Compact"/>
      </w:pPr>
      <w:r>
        <w:t xml:space="preserve">Ile-de-France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2023-04-12T12:25:34Z</dcterms:created>
  <dcterms:modified xsi:type="dcterms:W3CDTF">2023-04-12T12:25:34Z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