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claire.hamon@vendee.gouv.fr</w:t>
      </w:r>
    </w:p>
    <w:p>
      <w:pPr>
        <w:pStyle w:val="Corpsdetexte"/>
      </w:pPr>
      <w:r>
        <w:t xml:space="preserve">Date de signature du CRTE : 28 juin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Pays de Pouzauges</w:t>
      </w:r>
    </w:p>
    <w:p>
      <w:pPr>
        <w:pStyle w:val="Corpsdetexte"/>
      </w:pPr>
      <w:r>
        <w:t xml:space="preserve">Si protocole de préfiguration : date de signature : 2021-06-08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Vendée, SIREN : 85,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du Pays de Pouzauges, SIREN : 248500464,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territoire engagé pour la nature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numPr>
          <w:ilvl w:val="0"/>
          <w:numId w:val="1002"/>
        </w:numPr>
        <w:pStyle w:val="Compact"/>
      </w:pPr>
      <w:r>
        <w:t xml:space="preserve">Label terre saine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charte forestière du territoire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label terre saine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 du territoire (écologie, économie, environnement, agriculture</w:t>
      </w:r>
    </w:p>
    <w:p>
      <w:pPr>
        <w:numPr>
          <w:ilvl w:val="0"/>
          <w:numId w:val="1005"/>
        </w:numPr>
        <w:pStyle w:val="Compact"/>
      </w:pPr>
      <w:r>
        <w:t xml:space="preserve">promouvoir les collectifs citoyens dans les énergies renouvelables</w:t>
      </w:r>
    </w:p>
    <w:p>
      <w:pPr>
        <w:numPr>
          <w:ilvl w:val="0"/>
          <w:numId w:val="1005"/>
        </w:numPr>
        <w:pStyle w:val="Compact"/>
      </w:pPr>
      <w:r>
        <w:t xml:space="preserve">organiser les mobilités</w:t>
      </w:r>
    </w:p>
    <w:p>
      <w:pPr>
        <w:numPr>
          <w:ilvl w:val="0"/>
          <w:numId w:val="1005"/>
        </w:numPr>
        <w:pStyle w:val="Compact"/>
      </w:pPr>
      <w:r>
        <w:t xml:space="preserve">protéger l’architecture bocaine</w:t>
      </w:r>
    </w:p>
    <w:p>
      <w:pPr>
        <w:numPr>
          <w:ilvl w:val="0"/>
          <w:numId w:val="1005"/>
        </w:numPr>
        <w:pStyle w:val="Compact"/>
      </w:pPr>
      <w:r>
        <w:t xml:space="preserve">conserver la richesse des paysages dont l’agriculture</w:t>
      </w:r>
    </w:p>
    <w:p>
      <w:pPr>
        <w:numPr>
          <w:ilvl w:val="0"/>
          <w:numId w:val="1005"/>
        </w:numPr>
        <w:pStyle w:val="Compact"/>
      </w:pPr>
      <w:r>
        <w:t xml:space="preserve">favoriser la coproduction avec la société civile</w:t>
      </w:r>
    </w:p>
    <w:p>
      <w:pPr>
        <w:numPr>
          <w:ilvl w:val="0"/>
          <w:numId w:val="1005"/>
        </w:numPr>
        <w:pStyle w:val="Compact"/>
      </w:pPr>
      <w:r>
        <w:t xml:space="preserve">développer l’attractivité économique</w:t>
      </w:r>
    </w:p>
    <w:p>
      <w:pPr>
        <w:numPr>
          <w:ilvl w:val="0"/>
          <w:numId w:val="1005"/>
        </w:numPr>
        <w:pStyle w:val="Compact"/>
      </w:pPr>
      <w:r>
        <w:t xml:space="preserve">dynamiser les coeurs de boug</w:t>
      </w:r>
    </w:p>
    <w:p>
      <w:pPr>
        <w:numPr>
          <w:ilvl w:val="0"/>
          <w:numId w:val="1005"/>
        </w:numPr>
        <w:pStyle w:val="Compact"/>
      </w:pPr>
      <w:r>
        <w:t xml:space="preserve">développer l’accueil des nouveaux arrivants</w:t>
      </w:r>
    </w:p>
    <w:p>
      <w:pPr>
        <w:numPr>
          <w:ilvl w:val="0"/>
          <w:numId w:val="1005"/>
        </w:numPr>
        <w:pStyle w:val="Compact"/>
      </w:pPr>
      <w:r>
        <w:t xml:space="preserve">valoriser le modèle d’usine à la campagne</w:t>
      </w:r>
    </w:p>
    <w:p>
      <w:pPr>
        <w:numPr>
          <w:ilvl w:val="0"/>
          <w:numId w:val="1005"/>
        </w:numPr>
        <w:pStyle w:val="Compact"/>
      </w:pPr>
      <w:r>
        <w:t xml:space="preserve">renforcer les orientations touristiques</w:t>
      </w:r>
    </w:p>
    <w:p>
      <w:pPr>
        <w:numPr>
          <w:ilvl w:val="0"/>
          <w:numId w:val="1005"/>
        </w:numPr>
        <w:pStyle w:val="Compact"/>
      </w:pPr>
      <w:r>
        <w:t xml:space="preserve">développer l’identité du territoire</w:t>
      </w:r>
    </w:p>
    <w:p>
      <w:pPr>
        <w:numPr>
          <w:ilvl w:val="0"/>
          <w:numId w:val="1005"/>
        </w:numPr>
        <w:pStyle w:val="Compact"/>
      </w:pPr>
      <w:r>
        <w:t xml:space="preserve">accompagner la parentalité</w:t>
      </w:r>
    </w:p>
    <w:p>
      <w:pPr>
        <w:numPr>
          <w:ilvl w:val="0"/>
          <w:numId w:val="1005"/>
        </w:numPr>
        <w:pStyle w:val="Compact"/>
      </w:pPr>
      <w:r>
        <w:t xml:space="preserve">favoriser l’engagement auprès de la jeunesse</w:t>
      </w:r>
    </w:p>
    <w:p>
      <w:pPr>
        <w:numPr>
          <w:ilvl w:val="0"/>
          <w:numId w:val="1005"/>
        </w:numPr>
        <w:pStyle w:val="Compact"/>
      </w:pPr>
      <w:r>
        <w:t xml:space="preserve">promouvoir une politique sportive</w:t>
      </w:r>
    </w:p>
    <w:p>
      <w:pPr>
        <w:numPr>
          <w:ilvl w:val="0"/>
          <w:numId w:val="1005"/>
        </w:numPr>
        <w:pStyle w:val="Compact"/>
      </w:pPr>
      <w:r>
        <w:t xml:space="preserve">accompagner les seniors</w:t>
      </w:r>
    </w:p>
    <w:p>
      <w:pPr>
        <w:numPr>
          <w:ilvl w:val="0"/>
          <w:numId w:val="1005"/>
        </w:numPr>
        <w:pStyle w:val="Compact"/>
      </w:pPr>
      <w:r>
        <w:t xml:space="preserve">favoriser l’installation des professionnels de santé</w:t>
      </w:r>
    </w:p>
    <w:p>
      <w:pPr>
        <w:numPr>
          <w:ilvl w:val="0"/>
          <w:numId w:val="1005"/>
        </w:numPr>
        <w:pStyle w:val="Compact"/>
      </w:pPr>
      <w:r>
        <w:t xml:space="preserve">renforcer l’attractivité résidentielle</w:t>
      </w:r>
    </w:p>
    <w:p>
      <w:pPr>
        <w:numPr>
          <w:ilvl w:val="0"/>
          <w:numId w:val="1005"/>
        </w:numPr>
        <w:pStyle w:val="Compact"/>
      </w:pPr>
      <w:r>
        <w:t xml:space="preserve">développer l’offre culturelle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Nombre de fiches action (opération prête à démarrer) : 10</w:t>
      </w:r>
    </w:p>
    <w:p>
      <w:pPr>
        <w:pStyle w:val="Corpsdetexte"/>
      </w:pPr>
      <w:r>
        <w:t xml:space="preserve">Nombre de fiches projet (opération à travailler) : 106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CC du Pays de Pouzauges, SIREN : 248500464,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2023-04-12T12:25:08Z</dcterms:created>
  <dcterms:modified xsi:type="dcterms:W3CDTF">2023-04-12T12:25:08Z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