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laurent.caire-pastor@vendee.gouv.fr</w:t>
      </w:r>
    </w:p>
    <w:p>
      <w:pPr>
        <w:pStyle w:val="Corpsdetexte"/>
      </w:pPr>
      <w:r>
        <w:t xml:space="preserve">Date de signature du CRTE : 15 septembre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Pays des Herbiers</w:t>
      </w:r>
    </w:p>
    <w:p>
      <w:pPr>
        <w:pStyle w:val="Corpsdetexte"/>
      </w:pPr>
      <w:r>
        <w:t xml:space="preserve">Si protocole de préfiguration : date de signature : 2021-04-16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Vendée, SIREN : 85, nature : departement</w:t>
      </w:r>
    </w:p>
    <w:p>
      <w:pPr>
        <w:numPr>
          <w:ilvl w:val="0"/>
          <w:numId w:val="1001"/>
        </w:numPr>
        <w:pStyle w:val="Compact"/>
      </w:pPr>
      <w:r>
        <w:t xml:space="preserve">nom : Pays de la Loire, SIREN : 52, nature : region</w:t>
      </w:r>
    </w:p>
    <w:p>
      <w:pPr>
        <w:numPr>
          <w:ilvl w:val="0"/>
          <w:numId w:val="1001"/>
        </w:numPr>
        <w:pStyle w:val="Compact"/>
      </w:pPr>
      <w:r>
        <w:t xml:space="preserve">nom : CC du Pays des Herbiers, SIREN : 248500621,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Un territoire sobre et efficace en energie</w:t>
      </w:r>
    </w:p>
    <w:p>
      <w:pPr>
        <w:numPr>
          <w:ilvl w:val="0"/>
          <w:numId w:val="1005"/>
        </w:numPr>
        <w:pStyle w:val="Compact"/>
      </w:pPr>
      <w:r>
        <w:t xml:space="preserve">Un territoire aux mobilités durables</w:t>
      </w:r>
    </w:p>
    <w:p>
      <w:pPr>
        <w:numPr>
          <w:ilvl w:val="0"/>
          <w:numId w:val="1005"/>
        </w:numPr>
        <w:pStyle w:val="Compact"/>
      </w:pPr>
      <w:r>
        <w:t xml:space="preserve">Un territoire tourné vers l’économie locale et circulaire</w:t>
      </w:r>
    </w:p>
    <w:p>
      <w:pPr>
        <w:numPr>
          <w:ilvl w:val="0"/>
          <w:numId w:val="1005"/>
        </w:numPr>
        <w:pStyle w:val="Compact"/>
      </w:pPr>
      <w:r>
        <w:t xml:space="preserve">Un territoire adapte aux enjeux air climat de demain</w:t>
      </w:r>
    </w:p>
    <w:p>
      <w:pPr>
        <w:numPr>
          <w:ilvl w:val="0"/>
          <w:numId w:val="1005"/>
        </w:numPr>
        <w:pStyle w:val="Compact"/>
      </w:pPr>
      <w:r>
        <w:t xml:space="preserve">Développer une statégie d’aménagement économique fondée en priorité sur les atouts du territoire et les besoins des entreprises</w:t>
      </w:r>
    </w:p>
    <w:p>
      <w:pPr>
        <w:numPr>
          <w:ilvl w:val="0"/>
          <w:numId w:val="1005"/>
        </w:numPr>
        <w:pStyle w:val="Compact"/>
      </w:pPr>
      <w:r>
        <w:t xml:space="preserve">Accompagner la création, la reprise et le développement des entreprises par une offre de services sur mesure</w:t>
      </w:r>
    </w:p>
    <w:p>
      <w:pPr>
        <w:numPr>
          <w:ilvl w:val="0"/>
          <w:numId w:val="1005"/>
        </w:numPr>
        <w:pStyle w:val="Compact"/>
      </w:pPr>
      <w:r>
        <w:t xml:space="preserve">Mettre l’innovation au coeur de l’action économique</w:t>
      </w:r>
    </w:p>
    <w:p>
      <w:pPr>
        <w:numPr>
          <w:ilvl w:val="0"/>
          <w:numId w:val="1005"/>
        </w:numPr>
        <w:pStyle w:val="Compact"/>
      </w:pPr>
      <w:r>
        <w:t xml:space="preserve">Faciliter le retour à l’emploi et soutenir les entreprises dans leurs recherches de salariés</w:t>
      </w:r>
    </w:p>
    <w:p>
      <w:pPr>
        <w:numPr>
          <w:ilvl w:val="0"/>
          <w:numId w:val="1005"/>
        </w:numPr>
        <w:pStyle w:val="Compact"/>
      </w:pPr>
      <w:r>
        <w:t xml:space="preserve">Conforter le Pays des Herbiers comme destination touristique à part entiére en mettant en valeur et en rendant accessibles les richessesdu territoire</w:t>
      </w:r>
    </w:p>
    <w:p>
      <w:pPr>
        <w:numPr>
          <w:ilvl w:val="0"/>
          <w:numId w:val="1005"/>
        </w:numPr>
        <w:pStyle w:val="Compact"/>
      </w:pPr>
      <w:r>
        <w:t xml:space="preserve">Exploiter le potentiel touristique du territoireen innovant et en adaptant nos atouts aux attentes des visiteurs</w:t>
      </w:r>
    </w:p>
    <w:p>
      <w:pPr>
        <w:numPr>
          <w:ilvl w:val="0"/>
          <w:numId w:val="1005"/>
        </w:numPr>
        <w:pStyle w:val="Compact"/>
      </w:pPr>
      <w:r>
        <w:t xml:space="preserve">Fédérer et accompagner les énergies en faveur de laqualité de l’accueil touristique</w:t>
      </w:r>
    </w:p>
    <w:p>
      <w:pPr>
        <w:numPr>
          <w:ilvl w:val="0"/>
          <w:numId w:val="1005"/>
        </w:numPr>
        <w:pStyle w:val="Compact"/>
      </w:pPr>
      <w:r>
        <w:t xml:space="preserve">Garantir un développement harmonieux du territoire au profit de la vitalité de chacune des 8 communes</w:t>
      </w:r>
    </w:p>
    <w:p>
      <w:pPr>
        <w:numPr>
          <w:ilvl w:val="0"/>
          <w:numId w:val="1005"/>
        </w:numPr>
        <w:pStyle w:val="Compact"/>
      </w:pPr>
      <w:r>
        <w:t xml:space="preserve">Développer un habitat durable pour tous et respectueux de notre identité</w:t>
      </w:r>
    </w:p>
    <w:p>
      <w:pPr>
        <w:numPr>
          <w:ilvl w:val="0"/>
          <w:numId w:val="1005"/>
        </w:numPr>
        <w:pStyle w:val="Compact"/>
      </w:pPr>
      <w:r>
        <w:t xml:space="preserve">Mettre la santé au centre de nos priorités</w:t>
      </w:r>
    </w:p>
    <w:p>
      <w:pPr>
        <w:numPr>
          <w:ilvl w:val="0"/>
          <w:numId w:val="1005"/>
        </w:numPr>
        <w:pStyle w:val="Compact"/>
      </w:pPr>
      <w:r>
        <w:t xml:space="preserve">Lutter contre la dépendance et les effets du vieillissement grace à un accompagnement personnalisé qui respecte la dignité de la personne âgée</w:t>
      </w:r>
    </w:p>
    <w:p>
      <w:pPr>
        <w:numPr>
          <w:ilvl w:val="0"/>
          <w:numId w:val="1005"/>
        </w:numPr>
        <w:pStyle w:val="Compact"/>
      </w:pPr>
      <w:r>
        <w:t xml:space="preserve">L’accompagnement vers l’autonomie, pilier de l’action sociale et de la prévention au Pays des Herbiers</w:t>
      </w:r>
    </w:p>
    <w:p>
      <w:pPr>
        <w:numPr>
          <w:ilvl w:val="0"/>
          <w:numId w:val="1005"/>
        </w:numPr>
        <w:pStyle w:val="Compact"/>
      </w:pPr>
      <w:r>
        <w:t xml:space="preserve">Soutenir l’épanouissement des familles et la réussite des jeunes pour préparer l’avenir</w:t>
      </w:r>
    </w:p>
    <w:p>
      <w:pPr>
        <w:numPr>
          <w:ilvl w:val="0"/>
          <w:numId w:val="1005"/>
        </w:numPr>
        <w:pStyle w:val="Compact"/>
      </w:pPr>
      <w:r>
        <w:t xml:space="preserve">Développer une politique culturelle de territoire orientée vers la jeunesse et la famille</w:t>
      </w:r>
    </w:p>
    <w:p>
      <w:pPr>
        <w:numPr>
          <w:ilvl w:val="0"/>
          <w:numId w:val="1005"/>
        </w:numPr>
        <w:pStyle w:val="Compact"/>
      </w:pPr>
      <w:r>
        <w:t xml:space="preserve">Encourager la pratique sportive auprès de tous les habitants du Pays des Herbiers et s’appuyer sur les équipements du territoire pour renforcer la dynamique sportive</w:t>
      </w:r>
    </w:p>
    <w:p>
      <w:pPr>
        <w:numPr>
          <w:ilvl w:val="0"/>
          <w:numId w:val="1005"/>
        </w:numPr>
        <w:pStyle w:val="Compact"/>
      </w:pPr>
      <w:r>
        <w:t xml:space="preserve">Permettre l’acces de tous au numérique et prévenir la fracture numérique et mettre le numérique au coeur des outils de promotion et d’attractivité du territoire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pStyle w:val="FirstParagraph"/>
      </w:pPr>
      <w:r>
        <w:t xml:space="preserve">Nombre de fiches action (opération prête à démarrer) : 0</w:t>
      </w:r>
    </w:p>
    <w:p>
      <w:pPr>
        <w:pStyle w:val="Corpsdetexte"/>
      </w:pPr>
      <w:r>
        <w:t xml:space="preserve">Nombre de fiches projet (opération à travailler) : 0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Préfet</w:t>
      </w:r>
    </w:p>
    <w:p>
      <w:pPr>
        <w:numPr>
          <w:ilvl w:val="0"/>
          <w:numId w:val="1007"/>
        </w:numPr>
        <w:pStyle w:val="Compact"/>
      </w:pPr>
      <w:r>
        <w:t xml:space="preserve">Représentants des signataires</w:t>
      </w:r>
    </w:p>
    <w:p>
      <w:pPr>
        <w:numPr>
          <w:ilvl w:val="0"/>
          <w:numId w:val="1007"/>
        </w:numPr>
        <w:pStyle w:val="Compact"/>
      </w:pPr>
      <w:r>
        <w:t xml:space="preserve">nom : CC du Pays des Herbiers, SIREN : 248500621, nature : CC</w:t>
      </w:r>
    </w:p>
    <w:p>
      <w:pPr>
        <w:numPr>
          <w:ilvl w:val="0"/>
          <w:numId w:val="1007"/>
        </w:numPr>
        <w:pStyle w:val="Compact"/>
      </w:pPr>
      <w:r>
        <w:t xml:space="preserve">nom : Vendée, SIREN : 85, nature : departement</w:t>
      </w:r>
    </w:p>
    <w:p>
      <w:pPr>
        <w:numPr>
          <w:ilvl w:val="0"/>
          <w:numId w:val="1007"/>
        </w:numPr>
        <w:pStyle w:val="Compact"/>
      </w:pPr>
      <w:r>
        <w:t xml:space="preserve">nom : Pays de la Loire, SIREN : 52, nature : region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Conseil de développement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NC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2023-04-12T12:26:20Z</dcterms:created>
  <dcterms:modified xsi:type="dcterms:W3CDTF">2023-04-12T12:26:20Z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