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15 janvier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Métropole Toulon Provence Méditerranée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 : Métropole Toulon-Provence-Méditerranée, SIREN : 248300543,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Une métropole écoresponsable, soucieuse de son patrimoine exceptionnel</w:t>
      </w:r>
    </w:p>
    <w:p>
      <w:pPr>
        <w:numPr>
          <w:ilvl w:val="0"/>
          <w:numId w:val="1004"/>
        </w:numPr>
        <w:pStyle w:val="Compact"/>
      </w:pPr>
      <w:r>
        <w:t xml:space="preserve">Une métropole accueillante et solidaire</w:t>
      </w:r>
    </w:p>
    <w:p>
      <w:pPr>
        <w:numPr>
          <w:ilvl w:val="0"/>
          <w:numId w:val="1004"/>
        </w:numPr>
        <w:pStyle w:val="Compact"/>
      </w:pPr>
      <w:r>
        <w:t xml:space="preserve">une métropole compétitive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Métropole Toulon-Provence-Méditerranée, SIREN : 248300543,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446.06M€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55.99M€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2023-04-12T12:24:24Z</dcterms:created>
  <dcterms:modified xsi:type="dcterms:W3CDTF">2023-04-12T12:24:24Z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