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christophe.pontonnier@seine-maritime.gouv.fr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Falaise du Talou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Falaises du Talou, SIREN : 247600729,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Réduire la facture énergétique des équipements et logements communaux, tendre vers une sobriété énergétique</w:t>
      </w:r>
    </w:p>
    <w:p>
      <w:pPr>
        <w:numPr>
          <w:ilvl w:val="0"/>
          <w:numId w:val="1005"/>
        </w:numPr>
        <w:pStyle w:val="Compact"/>
      </w:pPr>
      <w:r>
        <w:t xml:space="preserve">Axe 2: Valoriser et requalifier le paysage, la biodiversité et le cadre de vie</w:t>
      </w:r>
    </w:p>
    <w:p>
      <w:pPr>
        <w:numPr>
          <w:ilvl w:val="0"/>
          <w:numId w:val="1005"/>
        </w:numPr>
        <w:pStyle w:val="Compact"/>
      </w:pPr>
      <w:r>
        <w:t xml:space="preserve">Axe 3: Conforter l’économie et l’attractivité locale</w:t>
      </w:r>
    </w:p>
    <w:p>
      <w:pPr>
        <w:numPr>
          <w:ilvl w:val="0"/>
          <w:numId w:val="1005"/>
        </w:numPr>
        <w:pStyle w:val="Compact"/>
      </w:pPr>
      <w:r>
        <w:t xml:space="preserve">Axe 4: Favoriser la proximité et les mobilités actives</w:t>
      </w:r>
    </w:p>
    <w:p>
      <w:pPr>
        <w:numPr>
          <w:ilvl w:val="0"/>
          <w:numId w:val="1005"/>
        </w:numPr>
        <w:pStyle w:val="Compact"/>
      </w:pPr>
      <w:r>
        <w:t xml:space="preserve">Axe 5: Assurer la sécurité et l’accessibilité du territoire</w:t>
      </w:r>
    </w:p>
    <w:p>
      <w:pPr>
        <w:numPr>
          <w:ilvl w:val="0"/>
          <w:numId w:val="1005"/>
        </w:numPr>
        <w:pStyle w:val="Compact"/>
      </w:pPr>
      <w:r>
        <w:t xml:space="preserve">Axe 6: Accueillir l’EPR 2 sur le site du CNPE de Penly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DGS</w:t>
      </w:r>
    </w:p>
    <w:p>
      <w:pPr>
        <w:numPr>
          <w:ilvl w:val="0"/>
          <w:numId w:val="1007"/>
        </w:numPr>
        <w:pStyle w:val="Compact"/>
      </w:pPr>
      <w:r>
        <w:t xml:space="preserve">nom : CC Falaises du Talou, SIREN : 247600729,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Equipe projet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2.85M€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1.45M€</w:t>
      </w:r>
    </w:p>
    <w:p>
      <w:pPr>
        <w:pStyle w:val="Corpsdetexte"/>
      </w:pPr>
      <w:r>
        <w:t xml:space="preserve">Montant total en euros des engagements financiers de l’Etat et de ses opérateurs Plan de relance : 191 602€</w:t>
      </w:r>
    </w:p>
    <w:p>
      <w:pPr>
        <w:pStyle w:val="Corpsdetexte"/>
      </w:pPr>
      <w:r>
        <w:t xml:space="preserve">Montant total en euros des engagements financiers de l’Etat et de ses opérateurs hors plan de relance : 808 966€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2023-04-12T12:32:23Z</dcterms:created>
  <dcterms:modified xsi:type="dcterms:W3CDTF">2023-04-12T12:32:23Z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