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10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Mulhouse Alsace Agglomération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CA Mulhouse Alsace Agglomération, SIREN : 200066009, nature : CA</w:t>
      </w:r>
    </w:p>
    <w:p>
      <w:pPr>
        <w:numPr>
          <w:ilvl w:val="0"/>
          <w:numId w:val="1001"/>
        </w:numPr>
        <w:pStyle w:val="Compact"/>
      </w:pPr>
      <w:r>
        <w:t xml:space="preserve">communauté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transition énergétique, un territoire de nouvelle donne environnementale</w:t>
      </w:r>
    </w:p>
    <w:p>
      <w:pPr>
        <w:numPr>
          <w:ilvl w:val="0"/>
          <w:numId w:val="1005"/>
        </w:numPr>
        <w:pStyle w:val="Compact"/>
      </w:pPr>
      <w:r>
        <w:t xml:space="preserve">Un territoire d’accueil dynamique</w:t>
      </w:r>
    </w:p>
    <w:p>
      <w:pPr>
        <w:numPr>
          <w:ilvl w:val="0"/>
          <w:numId w:val="1005"/>
        </w:numPr>
        <w:pStyle w:val="Compact"/>
      </w:pPr>
      <w:r>
        <w:t xml:space="preserve">Un territoire solidaire au service de tous ses habitants</w:t>
      </w:r>
    </w:p>
    <w:p>
      <w:pPr>
        <w:numPr>
          <w:ilvl w:val="0"/>
          <w:numId w:val="1005"/>
        </w:numPr>
        <w:pStyle w:val="Compact"/>
      </w:pPr>
      <w:r>
        <w:t xml:space="preserve">Un territoire d’équilibre et de coopération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226</w:t>
      </w:r>
    </w:p>
    <w:p>
      <w:pPr>
        <w:pStyle w:val="Corpsdetexte"/>
      </w:pPr>
      <w:r>
        <w:t xml:space="preserve">Nombre de fiches projet (opération à travailler) : 69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Mulhouse Alsace Agglomération, SIREN : 200066009,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communauté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Haut-Rhin, SIREN : 68,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2023-04-12T12:24:21Z</dcterms:created>
  <dcterms:modified xsi:type="dcterms:W3CDTF">2023-04-12T12:24:21Z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