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dôme Sancy Artense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Dômes Sancy Artense, SIREN : 200069169,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CTDD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économique du territoire et les emplois en s’appuyant sur les ressources locales</w:t>
      </w:r>
    </w:p>
    <w:p>
      <w:pPr>
        <w:numPr>
          <w:ilvl w:val="0"/>
          <w:numId w:val="1005"/>
        </w:numPr>
        <w:pStyle w:val="Compact"/>
      </w:pPr>
      <w:r>
        <w:t xml:space="preserve">Restructurer l’offre touristique et l’adapter à des clientèles ciblées</w:t>
      </w:r>
    </w:p>
    <w:p>
      <w:pPr>
        <w:numPr>
          <w:ilvl w:val="0"/>
          <w:numId w:val="1005"/>
        </w:numPr>
        <w:pStyle w:val="Compact"/>
      </w:pPr>
      <w:r>
        <w:t xml:space="preserve">Aménager un territoire de moyenne montagne</w:t>
      </w:r>
    </w:p>
    <w:p>
      <w:pPr>
        <w:numPr>
          <w:ilvl w:val="0"/>
          <w:numId w:val="1005"/>
        </w:numPr>
        <w:pStyle w:val="Compact"/>
      </w:pPr>
      <w:r>
        <w:t xml:space="preserve">Répondre aux besoins socio-démographiques divers par une offre de services accessibles</w:t>
      </w:r>
    </w:p>
    <w:p>
      <w:pPr>
        <w:numPr>
          <w:ilvl w:val="0"/>
          <w:numId w:val="1005"/>
        </w:numPr>
        <w:pStyle w:val="Compact"/>
      </w:pPr>
      <w:r>
        <w:t xml:space="preserve">renforcer la cohésion sociale</w:t>
      </w:r>
    </w:p>
    <w:p>
      <w:pPr>
        <w:numPr>
          <w:ilvl w:val="0"/>
          <w:numId w:val="1005"/>
        </w:numPr>
        <w:pStyle w:val="Compact"/>
      </w:pPr>
      <w:r>
        <w:t xml:space="preserve">Permettre à la population locale et touristique de mieux se déplacer sur un territoire rural montagnards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le patrimoine paysagers et aquatiques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le patrimoine paysager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Dômes Sancy Artense, SIREN : 200069169,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32.60M€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2023-04-12T12:26:33Z</dcterms:created>
  <dcterms:modified xsi:type="dcterms:W3CDTF">2023-04-12T12:26:33Z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