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yzeniter@flers-agglo.fr</w:t>
      </w:r>
    </w:p>
    <w:p>
      <w:pPr>
        <w:pStyle w:val="Corpsdetexte"/>
      </w:pPr>
      <w:r>
        <w:t xml:space="preserve">Date de signature du CRTE : 28 juin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Flers Agglo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Flers Agglo, SIREN : 200035814,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cohésion territoriale</w:t>
      </w:r>
    </w:p>
    <w:p>
      <w:pPr>
        <w:numPr>
          <w:ilvl w:val="0"/>
          <w:numId w:val="1004"/>
        </w:numPr>
        <w:pStyle w:val="Compact"/>
      </w:pPr>
      <w:r>
        <w:t xml:space="preserve">la compétitivité</w:t>
      </w:r>
    </w:p>
    <w:p>
      <w:pPr>
        <w:numPr>
          <w:ilvl w:val="0"/>
          <w:numId w:val="1004"/>
        </w:numPr>
        <w:pStyle w:val="Compact"/>
      </w:pPr>
      <w:r>
        <w:t xml:space="preserve">le développement durable solidaire/la transition écologique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Flers Agglo, SIREN : 200035814, nature : CA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agence de l’eau Seine Normandie</w:t>
      </w:r>
    </w:p>
    <w:p>
      <w:pPr>
        <w:numPr>
          <w:ilvl w:val="0"/>
          <w:numId w:val="1006"/>
        </w:numPr>
        <w:pStyle w:val="Compact"/>
      </w:pPr>
      <w:r>
        <w:t xml:space="preserve">agence de l’eau Loire Bretagne</w:t>
      </w:r>
    </w:p>
    <w:p>
      <w:pPr>
        <w:numPr>
          <w:ilvl w:val="0"/>
          <w:numId w:val="1006"/>
        </w:numPr>
        <w:pStyle w:val="Compact"/>
      </w:pPr>
      <w:r>
        <w:t xml:space="preserve">nom : Orne, SIREN : 61,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Normandie, SIREN : 28, nature : region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8.25M€</w:t>
      </w:r>
    </w:p>
    <w:p>
      <w:pPr>
        <w:pStyle w:val="Corpsdetexte"/>
      </w:pPr>
      <w:r>
        <w:t xml:space="preserve">Montant total en euros des engagements financiers des collectivités locales et leurs établissements publics : 3.65M€</w:t>
      </w:r>
    </w:p>
    <w:p>
      <w:pPr>
        <w:pStyle w:val="Corpsdetexte"/>
      </w:pPr>
      <w:r>
        <w:t xml:space="preserve">Montant total en euros des engagements financiers de l’Etat et de ses opérateurs Plan de relance : 4.41M€</w:t>
      </w:r>
    </w:p>
    <w:p>
      <w:pPr>
        <w:pStyle w:val="Corpsdetexte"/>
      </w:pPr>
      <w:r>
        <w:t xml:space="preserve">Montant total en euros des engagements financiers de l’Etat et de ses opérateurs hors plan de relance : 2.50M€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2023-04-12T12:32:15Z</dcterms:created>
  <dcterms:modified xsi:type="dcterms:W3CDTF">2023-04-12T12:32:15Z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