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Anjou Bleu Communauté</w:t>
      </w:r>
    </w:p>
    <w:p>
      <w:pPr>
        <w:pStyle w:val="Corpsdetexte"/>
      </w:pPr>
      <w:r>
        <w:t xml:space="preserve">Si protocole de préfiguration : date de signature : 2021-07-02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Anjou Bleu Communauté, SIREN : 244900809,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PPRI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SDASP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Plan paysage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territorial eau</w:t>
      </w:r>
    </w:p>
    <w:p>
      <w:pPr>
        <w:numPr>
          <w:ilvl w:val="0"/>
          <w:numId w:val="1003"/>
        </w:numPr>
        <w:pStyle w:val="Compact"/>
      </w:pPr>
      <w:r>
        <w:t xml:space="preserve">Contrat territoire région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Construire un territoire décarboné</w:t>
      </w:r>
    </w:p>
    <w:p>
      <w:pPr>
        <w:numPr>
          <w:ilvl w:val="1"/>
          <w:numId w:val="1007"/>
        </w:numPr>
        <w:pStyle w:val="Compact"/>
      </w:pPr>
      <w:r>
        <w:t xml:space="preserve">Améliorer la vie quotidienne des habitants</w:t>
      </w:r>
    </w:p>
    <w:p>
      <w:pPr>
        <w:numPr>
          <w:ilvl w:val="1"/>
          <w:numId w:val="1008"/>
        </w:numPr>
        <w:pStyle w:val="Compact"/>
      </w:pPr>
      <w:r>
        <w:t xml:space="preserve">Attirer des entreprises et des emplois en conciliant attractivité économique et préservation des espaces</w:t>
      </w:r>
    </w:p>
    <w:p>
      <w:pPr>
        <w:numPr>
          <w:ilvl w:val="1"/>
          <w:numId w:val="1009"/>
        </w:numPr>
        <w:pStyle w:val="Compact"/>
      </w:pPr>
      <w:r>
        <w:t xml:space="preserve">Réduire les déplacements contraints et diversifier les mobilités au profit des modes durables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0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0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0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0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10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0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0"/>
        </w:numPr>
        <w:pStyle w:val="Compact"/>
      </w:pPr>
      <w:r>
        <w:t xml:space="preserve">Tourisme durable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0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0"/>
        </w:numPr>
        <w:pStyle w:val="Compact"/>
      </w:pPr>
      <w:r>
        <w:t xml:space="preserve">Sport</w:t>
      </w:r>
    </w:p>
    <w:p>
      <w:pPr>
        <w:numPr>
          <w:ilvl w:val="0"/>
          <w:numId w:val="1010"/>
        </w:numPr>
        <w:pStyle w:val="Compact"/>
      </w:pPr>
      <w:r>
        <w:t xml:space="preserve">Loisirs</w:t>
      </w:r>
    </w:p>
    <w:p>
      <w:pPr>
        <w:numPr>
          <w:ilvl w:val="0"/>
          <w:numId w:val="1010"/>
        </w:numPr>
        <w:pStyle w:val="Compact"/>
      </w:pPr>
      <w:r>
        <w:t xml:space="preserve">Education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Tiers Lieux</w:t>
      </w:r>
    </w:p>
    <w:p>
      <w:pPr>
        <w:numPr>
          <w:ilvl w:val="0"/>
          <w:numId w:val="1010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Emploi et Insertion</w:t>
      </w:r>
    </w:p>
    <w:p>
      <w:pPr>
        <w:numPr>
          <w:ilvl w:val="0"/>
          <w:numId w:val="1010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0"/>
        </w:numPr>
        <w:pStyle w:val="Compact"/>
      </w:pPr>
      <w:r>
        <w:t xml:space="preserve">Transports en commun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Préfet du Maine-et-Loire</w:t>
      </w:r>
    </w:p>
    <w:p>
      <w:pPr>
        <w:numPr>
          <w:ilvl w:val="0"/>
          <w:numId w:val="1011"/>
        </w:numPr>
        <w:pStyle w:val="Compact"/>
      </w:pPr>
      <w:r>
        <w:t xml:space="preserve">nom : CC Anjou Bleu Communauté, SIREN : 244900809, nature : CC</w:t>
      </w:r>
    </w:p>
    <w:p>
      <w:pPr>
        <w:numPr>
          <w:ilvl w:val="0"/>
          <w:numId w:val="1011"/>
        </w:numPr>
        <w:pStyle w:val="Compact"/>
      </w:pPr>
      <w:r>
        <w:t xml:space="preserve">Etat</w:t>
      </w:r>
    </w:p>
    <w:p>
      <w:pPr>
        <w:numPr>
          <w:ilvl w:val="0"/>
          <w:numId w:val="1011"/>
        </w:numPr>
        <w:pStyle w:val="Compact"/>
      </w:pPr>
      <w:r>
        <w:t xml:space="preserve">ADEME</w:t>
      </w:r>
    </w:p>
    <w:p>
      <w:pPr>
        <w:numPr>
          <w:ilvl w:val="0"/>
          <w:numId w:val="1011"/>
        </w:numPr>
        <w:pStyle w:val="Compact"/>
      </w:pPr>
      <w:r>
        <w:t xml:space="preserve">Banque des Territoires</w:t>
      </w:r>
    </w:p>
    <w:p>
      <w:pPr>
        <w:numPr>
          <w:ilvl w:val="0"/>
          <w:numId w:val="1011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2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3"/>
        </w:numPr>
        <w:pStyle w:val="Compact"/>
      </w:pPr>
      <w:r>
        <w:t xml:space="preserve">ADEME</w:t>
      </w:r>
    </w:p>
    <w:p>
      <w:pPr>
        <w:numPr>
          <w:ilvl w:val="0"/>
          <w:numId w:val="1013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4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6.65M€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4">
    <w:nsid w:val="4fbe019a"/>
    <w:multiLevelType w:val="multilevel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2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2023-04-12T12:26:46Z</dcterms:created>
  <dcterms:modified xsi:type="dcterms:W3CDTF">2023-04-12T12:26:46Z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