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marie-claire.vioulac@lozere.gouv.fr</w:t>
      </w:r>
    </w:p>
    <w:p>
      <w:pPr>
        <w:pStyle w:val="Corpsdetexte"/>
      </w:pPr>
      <w:r>
        <w:t xml:space="preserve">Date de signature du CRTE : 16 décembre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Pays du Gévaudan-Lozère</w:t>
      </w:r>
    </w:p>
    <w:p>
      <w:pPr>
        <w:pStyle w:val="Corpsdetexte"/>
      </w:pPr>
      <w:r>
        <w:t xml:space="preserve">Si protocole de préfiguration : date de signature : 2021-07-09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du Pays du Gévaudan Lozère, SIREN : 200078343, nature : PETR</w:t>
      </w:r>
    </w:p>
    <w:p>
      <w:pPr>
        <w:numPr>
          <w:ilvl w:val="0"/>
          <w:numId w:val="1001"/>
        </w:numPr>
        <w:pStyle w:val="Compact"/>
      </w:pPr>
      <w:r>
        <w:t xml:space="preserve">nom : CC du Gévaudan, SIREN : 244800470, nature : CC</w:t>
      </w:r>
    </w:p>
    <w:p>
      <w:pPr>
        <w:numPr>
          <w:ilvl w:val="0"/>
          <w:numId w:val="1001"/>
        </w:numPr>
        <w:pStyle w:val="Compact"/>
      </w:pPr>
      <w:r>
        <w:t xml:space="preserve">nom : CC des Hautes Terres de l’Aubrac, SIREN : 200069144, nature : CC</w:t>
      </w:r>
    </w:p>
    <w:p>
      <w:pPr>
        <w:numPr>
          <w:ilvl w:val="0"/>
          <w:numId w:val="1001"/>
        </w:numPr>
        <w:pStyle w:val="Compact"/>
      </w:pPr>
      <w:r>
        <w:t xml:space="preserve">nom : CC des Terres d’Apcher-Margeride-Aubrac, SIREN : 200069185, nature : CC</w:t>
      </w:r>
    </w:p>
    <w:p>
      <w:pPr>
        <w:numPr>
          <w:ilvl w:val="0"/>
          <w:numId w:val="1001"/>
        </w:numPr>
        <w:pStyle w:val="Compact"/>
      </w:pPr>
      <w:r>
        <w:t xml:space="preserve">nom : CC Aubrac Lot Causses Tarn, SIREN : 200069268, nature : CC</w:t>
      </w:r>
    </w:p>
    <w:p>
      <w:pPr>
        <w:numPr>
          <w:ilvl w:val="0"/>
          <w:numId w:val="1001"/>
        </w:numPr>
        <w:pStyle w:val="Compact"/>
      </w:pPr>
      <w:r>
        <w:t xml:space="preserve">nom : SM d’aménagement et de gestion du Parc naturel régional de l’Aubrac, SIREN : 200048692, nature : SMO</w:t>
      </w:r>
    </w:p>
    <w:p>
      <w:pPr>
        <w:numPr>
          <w:ilvl w:val="0"/>
          <w:numId w:val="1001"/>
        </w:numPr>
        <w:pStyle w:val="Compact"/>
      </w:pPr>
      <w:r>
        <w:t xml:space="preserve">nom : Lozère, SIREN : 48,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Projet Pôle de Pleine Nature</w:t>
      </w:r>
    </w:p>
    <w:p>
      <w:pPr>
        <w:numPr>
          <w:ilvl w:val="0"/>
          <w:numId w:val="1002"/>
        </w:numPr>
        <w:pStyle w:val="Compact"/>
      </w:pPr>
      <w:r>
        <w:t xml:space="preserve">Contrat de ruralité</w:t>
      </w:r>
    </w:p>
    <w:p>
      <w:pPr>
        <w:numPr>
          <w:ilvl w:val="0"/>
          <w:numId w:val="1002"/>
        </w:numPr>
        <w:pStyle w:val="Compact"/>
      </w:pPr>
      <w:r>
        <w:t xml:space="preserve">Programme centre bourg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projet agrilocal</w:t>
      </w:r>
    </w:p>
    <w:p>
      <w:pPr>
        <w:numPr>
          <w:ilvl w:val="0"/>
          <w:numId w:val="1002"/>
        </w:numPr>
        <w:pStyle w:val="Compact"/>
      </w:pPr>
      <w:r>
        <w:t xml:space="preserve">PLU</w:t>
      </w:r>
    </w:p>
    <w:p>
      <w:pPr>
        <w:numPr>
          <w:ilvl w:val="0"/>
          <w:numId w:val="1002"/>
        </w:numPr>
        <w:pStyle w:val="Compact"/>
      </w:pPr>
      <w:r>
        <w:t xml:space="preserve">schéma départemental du THD</w:t>
      </w:r>
    </w:p>
    <w:p>
      <w:pPr>
        <w:numPr>
          <w:ilvl w:val="0"/>
          <w:numId w:val="1002"/>
        </w:numPr>
        <w:pStyle w:val="Compact"/>
      </w:pPr>
      <w:r>
        <w:t xml:space="preserve">plan de valorisation de l’architecture et du patrimoine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territorial Occitanie</w:t>
      </w:r>
    </w:p>
    <w:p>
      <w:pPr>
        <w:numPr>
          <w:ilvl w:val="0"/>
          <w:numId w:val="1003"/>
        </w:numPr>
        <w:pStyle w:val="Compact"/>
      </w:pPr>
      <w:r>
        <w:t xml:space="preserve">dispositif Comm’une Nouvelle Vie</w:t>
      </w:r>
    </w:p>
    <w:p>
      <w:pPr>
        <w:numPr>
          <w:ilvl w:val="0"/>
          <w:numId w:val="1003"/>
        </w:numPr>
        <w:pStyle w:val="Compact"/>
      </w:pPr>
      <w:r>
        <w:t xml:space="preserve">Bourg centre</w:t>
      </w:r>
    </w:p>
    <w:p>
      <w:pPr>
        <w:numPr>
          <w:ilvl w:val="0"/>
          <w:numId w:val="1003"/>
        </w:numPr>
        <w:pStyle w:val="Compact"/>
      </w:pPr>
      <w:r>
        <w:t xml:space="preserve">contrat territorial Lozère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Favoriser l’attractivité démographique par un cadre de vie qualitatif et solidaire</w:t>
      </w:r>
    </w:p>
    <w:p>
      <w:pPr>
        <w:numPr>
          <w:ilvl w:val="0"/>
          <w:numId w:val="1005"/>
        </w:numPr>
        <w:pStyle w:val="Compact"/>
      </w:pPr>
      <w:r>
        <w:t xml:space="preserve">Développer l’économie et les emplois de demain</w:t>
      </w:r>
    </w:p>
    <w:p>
      <w:pPr>
        <w:numPr>
          <w:ilvl w:val="0"/>
          <w:numId w:val="1005"/>
        </w:numPr>
        <w:pStyle w:val="Compact"/>
      </w:pPr>
      <w:r>
        <w:t xml:space="preserve">Promouvoir un tourisme durable et inclusif</w:t>
      </w:r>
    </w:p>
    <w:p>
      <w:pPr>
        <w:numPr>
          <w:ilvl w:val="0"/>
          <w:numId w:val="1005"/>
        </w:numPr>
        <w:pStyle w:val="Compact"/>
      </w:pPr>
      <w:r>
        <w:t xml:space="preserve">Adapter l’habitat et l’urbanisme</w:t>
      </w:r>
    </w:p>
    <w:p>
      <w:pPr>
        <w:numPr>
          <w:ilvl w:val="0"/>
          <w:numId w:val="1005"/>
        </w:numPr>
        <w:pStyle w:val="Compact"/>
      </w:pPr>
      <w:r>
        <w:t xml:space="preserve">Faire de la transition écologique un levier pour l’avenir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13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PETR du Pays du Gévaudan Lozère, SIREN : 200078343, nature : PETR</w:t>
      </w:r>
    </w:p>
    <w:p>
      <w:pPr>
        <w:numPr>
          <w:ilvl w:val="0"/>
          <w:numId w:val="1007"/>
        </w:numPr>
        <w:pStyle w:val="Compact"/>
      </w:pPr>
      <w:r>
        <w:t xml:space="preserve">nom : CC du Gévaudan, SIREN : 244800470, nature : CC</w:t>
      </w:r>
    </w:p>
    <w:p>
      <w:pPr>
        <w:numPr>
          <w:ilvl w:val="0"/>
          <w:numId w:val="1007"/>
        </w:numPr>
        <w:pStyle w:val="Compact"/>
      </w:pPr>
      <w:r>
        <w:t xml:space="preserve">nom : CC des Terres d’Apcher-Margeride-Aubrac, SIREN : 200069185, nature : CC</w:t>
      </w:r>
    </w:p>
    <w:p>
      <w:pPr>
        <w:numPr>
          <w:ilvl w:val="0"/>
          <w:numId w:val="1007"/>
        </w:numPr>
        <w:pStyle w:val="Compact"/>
      </w:pPr>
      <w:r>
        <w:t xml:space="preserve">nom : CC Aubrac Lot Causses Tarn, SIREN : 200069268, nature : CC</w:t>
      </w:r>
    </w:p>
    <w:p>
      <w:pPr>
        <w:numPr>
          <w:ilvl w:val="0"/>
          <w:numId w:val="1007"/>
        </w:numPr>
        <w:pStyle w:val="Compact"/>
      </w:pPr>
      <w:r>
        <w:t xml:space="preserve">nom : CC des Hautes Terres de l’Aubrac, SIREN : 200069144, nature : CC</w:t>
      </w:r>
    </w:p>
    <w:p>
      <w:pPr>
        <w:numPr>
          <w:ilvl w:val="0"/>
          <w:numId w:val="1007"/>
        </w:numPr>
        <w:pStyle w:val="Compact"/>
      </w:pPr>
      <w:r>
        <w:t xml:space="preserve">nom : SM d’aménagement et de gestion du Parc naturel régional de l’Aubrac, SIREN : 200048692, nature : SMO</w:t>
      </w:r>
    </w:p>
    <w:p>
      <w:pPr>
        <w:numPr>
          <w:ilvl w:val="0"/>
          <w:numId w:val="1007"/>
        </w:numPr>
        <w:pStyle w:val="Compact"/>
      </w:pPr>
      <w:r>
        <w:t xml:space="preserve">nom : Lozère, SIREN : 48,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Occitanie, SIREN : 76, nature : region</w:t>
      </w:r>
    </w:p>
    <w:p>
      <w:pPr>
        <w:numPr>
          <w:ilvl w:val="0"/>
          <w:numId w:val="1007"/>
        </w:numPr>
        <w:pStyle w:val="Compact"/>
      </w:pPr>
      <w:r>
        <w:t xml:space="preserve">Préfecture de la Lozère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numPr>
          <w:ilvl w:val="0"/>
          <w:numId w:val="1008"/>
        </w:numPr>
        <w:pStyle w:val="Compact"/>
      </w:pPr>
      <w:r>
        <w:t xml:space="preserve">Comité des partenaires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CCI</w:t>
      </w:r>
    </w:p>
    <w:p>
      <w:pPr>
        <w:numPr>
          <w:ilvl w:val="0"/>
          <w:numId w:val="1009"/>
        </w:numPr>
        <w:pStyle w:val="Compact"/>
      </w:pPr>
      <w:r>
        <w:t xml:space="preserve">CMA</w:t>
      </w:r>
    </w:p>
    <w:p>
      <w:pPr>
        <w:numPr>
          <w:ilvl w:val="0"/>
          <w:numId w:val="1009"/>
        </w:numPr>
        <w:pStyle w:val="Compact"/>
      </w:pPr>
      <w:r>
        <w:t xml:space="preserve">CA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55.81M€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18.40M€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2023-04-12T12:30:58Z</dcterms:created>
  <dcterms:modified xsi:type="dcterms:W3CDTF">2023-04-12T12:30:58Z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