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marie-christine.phez@landes.gouv.fr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Maremne Adour Cote Sud</w:t>
      </w:r>
    </w:p>
    <w:p>
      <w:pPr>
        <w:pStyle w:val="Corpsdetexte"/>
      </w:pPr>
      <w:r>
        <w:t xml:space="preserve">Si protocole de préfiguration : date de signature : 2021-09-02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Maremne Adour Côte Sud, SIREN : 244000865,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Lutte contre le changement climatique : favoriser la sobriété et l’efficacité énergétique, développer la mobilité propre 2/ Adaptation au changement climatique et prévention des risques naturels 3/ Gestion de la ressource en eau 4/ économie circulaire, déchets et prévention des risques technologiques (filière de recyclage) 5/ lutte contre les populations ( limitation des polluants,des décharges sauvages améliorer la qualité de l’air 6/ Biodiversité, protection des espaces naturels agricoles et forestiers (conservation des espèces, diminution de l’artificialisation des sols, améliorer la qualité du cadre de vie) 7/ Impact societal ( création d’emploi, partage des héritages culturels, equilibre entre le maintien de la population locale et les nouveaux arrivants, proximité des habitants avec les services publics, cohésion sociale)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Corpsdetexte"/>
      </w:pPr>
      <w:r>
        <w:t xml:space="preserve">Nombre de fiches projet (opération à travailler) : 216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des Landes</w:t>
      </w:r>
    </w:p>
    <w:p>
      <w:pPr>
        <w:numPr>
          <w:ilvl w:val="0"/>
          <w:numId w:val="1007"/>
        </w:numPr>
        <w:pStyle w:val="Compact"/>
      </w:pPr>
      <w:r>
        <w:t xml:space="preserve">nom : CC Maremne Adour Côte Sud, SIREN : 244000865, nature : CC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bureau études privées frédéric HAAS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2023-04-12T12:26:26Z</dcterms:created>
  <dcterms:modified xsi:type="dcterms:W3CDTF">2023-04-12T12:26:26Z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