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Haute Lande</w:t>
      </w:r>
    </w:p>
    <w:p>
      <w:pPr>
        <w:pStyle w:val="Corpsdetexte"/>
      </w:pPr>
      <w:r>
        <w:t xml:space="preserve">Si protocole de préfiguration : date de signature : 2021-09-02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de développement des Landes d’Armagnac, SIREN : 200035624, nature : SMF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Coeur Haute Lande, SIREN : 200069656,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Morcenais, SIREN : 244000691,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Villeneuve en Armagnac Landais, SIREN : 244000774,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Landes d’Armagnac, SIREN : 200035541, nature : CC</w:t>
      </w:r>
    </w:p>
    <w:p>
      <w:pPr>
        <w:numPr>
          <w:ilvl w:val="0"/>
          <w:numId w:val="1001"/>
        </w:numPr>
        <w:pStyle w:val="Compact"/>
      </w:pPr>
      <w:r>
        <w:t xml:space="preserve">nom : Haute Lande, SIREN : 200061133,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améliorer, qualifier et adapter l’offre de services de proximité pour les populations</w:t>
      </w:r>
    </w:p>
    <w:p>
      <w:pPr>
        <w:numPr>
          <w:ilvl w:val="0"/>
          <w:numId w:val="1005"/>
        </w:numPr>
        <w:pStyle w:val="Compact"/>
      </w:pPr>
      <w:r>
        <w:t xml:space="preserve">orientation 2 : renforcer la vitalité des centres-bourgs</w:t>
      </w:r>
    </w:p>
    <w:p>
      <w:pPr>
        <w:numPr>
          <w:ilvl w:val="0"/>
          <w:numId w:val="1005"/>
        </w:numPr>
        <w:pStyle w:val="Compact"/>
      </w:pPr>
      <w:r>
        <w:t xml:space="preserve">orientation 3 : agir sur les leviers d’attractivité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consolider la transition écologique et énergétique et l’innovation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Haute Lande, SIREN : 200061133, nature : PETR</w:t>
      </w:r>
    </w:p>
    <w:p>
      <w:pPr>
        <w:numPr>
          <w:ilvl w:val="0"/>
          <w:numId w:val="1007"/>
        </w:numPr>
        <w:pStyle w:val="Compact"/>
      </w:pPr>
      <w:r>
        <w:t xml:space="preserve">nom : SM de développement des Landes d’Armagnac, SIREN : 200035624, nature : SMF</w:t>
      </w:r>
    </w:p>
    <w:p>
      <w:pPr>
        <w:numPr>
          <w:ilvl w:val="0"/>
          <w:numId w:val="1007"/>
        </w:numPr>
        <w:pStyle w:val="Compact"/>
      </w:pPr>
      <w:r>
        <w:t xml:space="preserve">nom : SM d’aménagement et de gestion du Parc naturel régional des Landes de Gascogne, SIREN : 253301402, nature : SMO</w:t>
      </w:r>
    </w:p>
    <w:p>
      <w:pPr>
        <w:numPr>
          <w:ilvl w:val="0"/>
          <w:numId w:val="1007"/>
        </w:numPr>
        <w:pStyle w:val="Compact"/>
      </w:pPr>
      <w:r>
        <w:t xml:space="preserve">nom : CC Coeur Haute Lande, SIREN : 200069656,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Morcenais, SIREN : 244000691, nature : CC</w:t>
      </w:r>
    </w:p>
    <w:p>
      <w:pPr>
        <w:numPr>
          <w:ilvl w:val="0"/>
          <w:numId w:val="1007"/>
        </w:numPr>
        <w:pStyle w:val="Compact"/>
      </w:pPr>
      <w:r>
        <w:t xml:space="preserve">nom : CC des Landes d’Armagnac, SIREN : 200035541,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Villeneuve en Armagnac Landais, SIREN : 244000774, nature : CC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2023-04-12T12:26:15Z</dcterms:created>
  <dcterms:modified xsi:type="dcterms:W3CDTF">2023-04-12T12:26:15Z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