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sylvie.claveau@indre-et-loire.gouv.fr</w:t>
      </w:r>
    </w:p>
    <w:p>
      <w:pPr>
        <w:pStyle w:val="Corpsdetexte"/>
      </w:pPr>
      <w:r>
        <w:t xml:space="preserve">Date de signature du CRTE : 26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Touraine Est Vallées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Indre-et-Loire, SIREN : 37,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Attractivité et compétitivité du territoire</w:t>
      </w:r>
    </w:p>
    <w:p>
      <w:pPr>
        <w:numPr>
          <w:ilvl w:val="0"/>
          <w:numId w:val="1005"/>
        </w:numPr>
        <w:pStyle w:val="Compact"/>
      </w:pPr>
      <w:r>
        <w:t xml:space="preserve">Cohésion sociale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32</w:t>
      </w:r>
    </w:p>
    <w:p>
      <w:pPr>
        <w:pStyle w:val="Corpsdetexte"/>
      </w:pPr>
      <w:r>
        <w:t xml:space="preserve">Nombre de fiches projet (opération à travailler) : 47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prefet</w:t>
      </w:r>
    </w:p>
    <w:p>
      <w:pPr>
        <w:numPr>
          <w:ilvl w:val="0"/>
          <w:numId w:val="1007"/>
        </w:numPr>
        <w:pStyle w:val="Compact"/>
      </w:pPr>
      <w:r>
        <w:t xml:space="preserve">nom : Azay-sur-Cher, SIREN : 37015, nature : commune</w:t>
      </w:r>
    </w:p>
    <w:p>
      <w:pPr>
        <w:numPr>
          <w:ilvl w:val="0"/>
          <w:numId w:val="1007"/>
        </w:numPr>
        <w:pStyle w:val="Compact"/>
      </w:pPr>
      <w:r>
        <w:t xml:space="preserve">nom : Chançay, SIREN : 37052, nature : commune</w:t>
      </w:r>
    </w:p>
    <w:p>
      <w:pPr>
        <w:numPr>
          <w:ilvl w:val="0"/>
          <w:numId w:val="1007"/>
        </w:numPr>
        <w:pStyle w:val="Compact"/>
      </w:pPr>
      <w:r>
        <w:t xml:space="preserve">nom : Monnaie, SIREN : 37153, nature : commune</w:t>
      </w:r>
    </w:p>
    <w:p>
      <w:pPr>
        <w:numPr>
          <w:ilvl w:val="0"/>
          <w:numId w:val="1007"/>
        </w:numPr>
        <w:pStyle w:val="Compact"/>
      </w:pPr>
      <w:r>
        <w:t xml:space="preserve">nom : Montlouis-sur-Loire, SIREN : 37156, nature : commune</w:t>
      </w:r>
    </w:p>
    <w:p>
      <w:pPr>
        <w:numPr>
          <w:ilvl w:val="0"/>
          <w:numId w:val="1007"/>
        </w:numPr>
        <w:pStyle w:val="Compact"/>
      </w:pPr>
      <w:r>
        <w:t xml:space="preserve">nom : Reugny, SIREN : 03213, nature : commune</w:t>
      </w:r>
    </w:p>
    <w:p>
      <w:pPr>
        <w:numPr>
          <w:ilvl w:val="0"/>
          <w:numId w:val="1007"/>
        </w:numPr>
        <w:pStyle w:val="Compact"/>
      </w:pPr>
      <w:r>
        <w:t xml:space="preserve">nom : Véretz, SIREN : 37267, nature : commune</w:t>
      </w:r>
    </w:p>
    <w:p>
      <w:pPr>
        <w:numPr>
          <w:ilvl w:val="0"/>
          <w:numId w:val="1007"/>
        </w:numPr>
        <w:pStyle w:val="Compact"/>
      </w:pPr>
      <w:r>
        <w:t xml:space="preserve">nom : Vernou-sur-Brenne, SIREN : 37270, nature : commune</w:t>
      </w:r>
    </w:p>
    <w:p>
      <w:pPr>
        <w:numPr>
          <w:ilvl w:val="0"/>
          <w:numId w:val="1007"/>
        </w:numPr>
        <w:pStyle w:val="Compact"/>
      </w:pPr>
      <w:r>
        <w:t xml:space="preserve">nom : La Ville-aux-Dames, SIREN : 37273, nature : commune</w:t>
      </w:r>
    </w:p>
    <w:p>
      <w:pPr>
        <w:numPr>
          <w:ilvl w:val="0"/>
          <w:numId w:val="1007"/>
        </w:numPr>
        <w:pStyle w:val="Compact"/>
      </w:pPr>
      <w:r>
        <w:t xml:space="preserve">nom : Vouvray, SIREN : 37281, nature : commune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Indre-et-Loire, SIREN : 37,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Touraine-Est Vallées, SIREN : 200073161,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59.00M€</w:t>
      </w:r>
    </w:p>
    <w:p>
      <w:pPr>
        <w:pStyle w:val="Corpsdetexte"/>
      </w:pPr>
      <w:r>
        <w:t xml:space="preserve">Montant total en euros des engagements financiers des collectivités locales et leurs établissements publics : 30.00M€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2023-04-12T12:26:33Z</dcterms:created>
  <dcterms:modified xsi:type="dcterms:W3CDTF">2023-04-12T12:26:33Z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