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Comunauté de communes des Terres d’Auxois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Terres d’Auxois, SIREN : 200071017,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territoire avec la région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terrotoire du PETR Auxois Morvan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2 : Un territoire avec des services de première nécessité de qualité en proximité</w:t>
      </w:r>
    </w:p>
    <w:p>
      <w:pPr>
        <w:numPr>
          <w:ilvl w:val="0"/>
          <w:numId w:val="1005"/>
        </w:numPr>
        <w:pStyle w:val="Compact"/>
      </w:pPr>
      <w:r>
        <w:t xml:space="preserve">3 : Un territoire connu et reconnu comme un territoire où il fait bon vivre</w:t>
      </w:r>
    </w:p>
    <w:p>
      <w:pPr>
        <w:numPr>
          <w:ilvl w:val="0"/>
          <w:numId w:val="1005"/>
        </w:numPr>
        <w:pStyle w:val="Compact"/>
      </w:pPr>
      <w:r>
        <w:t xml:space="preserve">Créer de bonnes conditions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permettre aux jeunes du territoire d’acquérir les compétences que celles-ci recherchent</w:t>
      </w:r>
    </w:p>
    <w:p>
      <w:pPr>
        <w:numPr>
          <w:ilvl w:val="0"/>
          <w:numId w:val="1005"/>
        </w:numPr>
        <w:pStyle w:val="Compact"/>
      </w:pPr>
      <w:r>
        <w:t xml:space="preserve">saisir l’opportunité du développement du travail nomade</w:t>
      </w:r>
    </w:p>
    <w:p>
      <w:pPr>
        <w:numPr>
          <w:ilvl w:val="0"/>
          <w:numId w:val="1005"/>
        </w:numPr>
        <w:pStyle w:val="Compact"/>
      </w:pPr>
      <w:r>
        <w:t xml:space="preserve">Rénover et encourager la réalisation de logements locatifs adaptés aux demandes actuelles des jeunes et des actifs</w:t>
      </w:r>
    </w:p>
    <w:p>
      <w:pPr>
        <w:numPr>
          <w:ilvl w:val="0"/>
          <w:numId w:val="1005"/>
        </w:numPr>
        <w:pStyle w:val="Compact"/>
      </w:pPr>
      <w:r>
        <w:t xml:space="preserve">Rapprocher le service de l’usager</w:t>
      </w:r>
    </w:p>
    <w:p>
      <w:pPr>
        <w:numPr>
          <w:ilvl w:val="0"/>
          <w:numId w:val="1005"/>
        </w:numPr>
        <w:pStyle w:val="Compact"/>
      </w:pPr>
      <w:r>
        <w:t xml:space="preserve">1 : Un territoire où il est aisé de travailler</w:t>
      </w:r>
    </w:p>
    <w:p>
      <w:pPr>
        <w:numPr>
          <w:ilvl w:val="0"/>
          <w:numId w:val="1005"/>
        </w:numPr>
        <w:pStyle w:val="Compact"/>
      </w:pPr>
      <w:r>
        <w:t xml:space="preserve">Maintenir et conforter l’offre de santé du territoire</w:t>
      </w:r>
    </w:p>
    <w:p>
      <w:pPr>
        <w:numPr>
          <w:ilvl w:val="0"/>
          <w:numId w:val="1005"/>
        </w:numPr>
        <w:pStyle w:val="Compact"/>
      </w:pPr>
      <w:r>
        <w:t xml:space="preserve">Maintenir des services aux familles de qualité et en proximité</w:t>
      </w:r>
    </w:p>
    <w:p>
      <w:pPr>
        <w:numPr>
          <w:ilvl w:val="0"/>
          <w:numId w:val="1005"/>
        </w:numPr>
        <w:pStyle w:val="Compact"/>
      </w:pPr>
      <w:r>
        <w:t xml:space="preserve">prendre soin des plus fragiles</w:t>
      </w:r>
    </w:p>
    <w:p>
      <w:pPr>
        <w:numPr>
          <w:ilvl w:val="0"/>
          <w:numId w:val="1005"/>
        </w:numPr>
        <w:pStyle w:val="Compact"/>
      </w:pPr>
      <w:r>
        <w:t xml:space="preserve">permettre l’accès de tous les habitants à une eau potable de qualité tout au long de l’année</w:t>
      </w:r>
    </w:p>
    <w:p>
      <w:pPr>
        <w:numPr>
          <w:ilvl w:val="0"/>
          <w:numId w:val="1005"/>
        </w:numPr>
        <w:pStyle w:val="Compact"/>
      </w:pPr>
      <w:r>
        <w:t xml:space="preserve">Promouvoir et maintenir le cadre de vie très qualitatif du territoire</w:t>
      </w:r>
    </w:p>
    <w:p>
      <w:pPr>
        <w:numPr>
          <w:ilvl w:val="0"/>
          <w:numId w:val="1005"/>
        </w:numPr>
        <w:pStyle w:val="Compact"/>
      </w:pPr>
      <w:r>
        <w:t xml:space="preserve">Faire connaître le territoire et ses atouts grâce au tourisme</w:t>
      </w:r>
    </w:p>
    <w:p>
      <w:pPr>
        <w:numPr>
          <w:ilvl w:val="0"/>
          <w:numId w:val="1005"/>
        </w:numPr>
        <w:pStyle w:val="Compact"/>
      </w:pPr>
      <w:r>
        <w:t xml:space="preserve">Continuer de proposer des activités et animations artistiques et culturelles de qualité</w:t>
      </w:r>
    </w:p>
    <w:p>
      <w:pPr>
        <w:numPr>
          <w:ilvl w:val="0"/>
          <w:numId w:val="1005"/>
        </w:numPr>
        <w:pStyle w:val="Compact"/>
      </w:pPr>
      <w:r>
        <w:t xml:space="preserve">Encourager la pratique sportive</w:t>
      </w:r>
    </w:p>
    <w:p>
      <w:pPr>
        <w:numPr>
          <w:ilvl w:val="0"/>
          <w:numId w:val="1005"/>
        </w:numPr>
        <w:pStyle w:val="Compact"/>
      </w:pPr>
      <w:r>
        <w:t xml:space="preserve">Encourager le</w:t>
      </w:r>
      <w:r>
        <w:t xml:space="preserve"> </w:t>
      </w:r>
      <w:r>
        <w:t xml:space="preserve">“</w:t>
      </w:r>
      <w:r>
        <w:t xml:space="preserve">bien manger</w:t>
      </w:r>
      <w:r>
        <w:t xml:space="preserve">”</w:t>
      </w:r>
      <w:r>
        <w:t xml:space="preserve"> </w:t>
      </w:r>
      <w:r>
        <w:t xml:space="preserve">en lien avec la production locale et la consommation en circuits courts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la consommation d’énergies fossiles et augmenter la production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Terres d’Auxois, SIREN : 200071017, nature : CC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Semur-en-Auxois, SIREN : 21603, nature : commune</w:t>
      </w:r>
    </w:p>
    <w:p>
      <w:pPr>
        <w:numPr>
          <w:ilvl w:val="0"/>
          <w:numId w:val="1007"/>
        </w:numPr>
        <w:pStyle w:val="Compact"/>
      </w:pPr>
      <w:r>
        <w:t xml:space="preserve">nom : Vitteaux, SIREN : 21710, nature : commune</w:t>
      </w:r>
    </w:p>
    <w:p>
      <w:pPr>
        <w:numPr>
          <w:ilvl w:val="0"/>
          <w:numId w:val="1007"/>
        </w:numPr>
        <w:pStyle w:val="Compact"/>
      </w:pPr>
      <w:r>
        <w:t xml:space="preserve">nom : Époisses, SIREN : 21247, nature : commune</w:t>
      </w:r>
    </w:p>
    <w:p>
      <w:pPr>
        <w:numPr>
          <w:ilvl w:val="0"/>
          <w:numId w:val="1007"/>
        </w:numPr>
        <w:pStyle w:val="Compact"/>
      </w:pPr>
      <w:r>
        <w:t xml:space="preserve">nom : Précy-sous-Thil, SIREN : 21505, nature : commune</w:t>
      </w:r>
    </w:p>
    <w:p>
      <w:pPr>
        <w:numPr>
          <w:ilvl w:val="0"/>
          <w:numId w:val="1007"/>
        </w:numPr>
        <w:pStyle w:val="Compact"/>
      </w:pPr>
      <w:r>
        <w:t xml:space="preserve">nom : Syndicat des eaux et de services Auxois-Morvan (SESAM), SIREN : 200084770, nature : SMF</w:t>
      </w:r>
    </w:p>
    <w:p>
      <w:pPr>
        <w:numPr>
          <w:ilvl w:val="0"/>
          <w:numId w:val="1007"/>
        </w:numPr>
        <w:pStyle w:val="Compact"/>
      </w:pPr>
      <w:r>
        <w:t xml:space="preserve">nom : SIVOS du canton de Précy-sous-Thil, SIREN : 252108857, nature : SIVU</w:t>
      </w:r>
    </w:p>
    <w:p>
      <w:pPr>
        <w:numPr>
          <w:ilvl w:val="0"/>
          <w:numId w:val="1007"/>
        </w:numPr>
        <w:pStyle w:val="Compact"/>
      </w:pPr>
      <w:r>
        <w:t xml:space="preserve">SICECO</w:t>
      </w:r>
    </w:p>
    <w:p>
      <w:pPr>
        <w:numPr>
          <w:ilvl w:val="0"/>
          <w:numId w:val="1007"/>
        </w:numPr>
        <w:pStyle w:val="Compact"/>
      </w:pPr>
      <w:r>
        <w:t xml:space="preserve">nom : SM du pays de l’Auxois et du Morvan côte d’orien, SIREN : 200048544, nature : PETR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MILO</w:t>
      </w:r>
    </w:p>
    <w:p>
      <w:pPr>
        <w:numPr>
          <w:ilvl w:val="0"/>
          <w:numId w:val="1007"/>
        </w:numPr>
        <w:pStyle w:val="Compact"/>
      </w:pPr>
      <w:r>
        <w:t xml:space="preserve">Pôle Emploi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2023-04-12T12:31:58Z</dcterms:created>
  <dcterms:modified xsi:type="dcterms:W3CDTF">2023-04-12T12:31:58Z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