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Saintes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Saintes, SIREN : 200036473,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local de deplacement de Saintes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Re-source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Aide à l’installation de jeunes médecins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SARE(CR)</w:t>
      </w:r>
    </w:p>
    <w:p>
      <w:pPr>
        <w:numPr>
          <w:ilvl w:val="0"/>
          <w:numId w:val="1003"/>
        </w:numPr>
        <w:pStyle w:val="Compact"/>
      </w:pPr>
      <w:r>
        <w:t xml:space="preserve">Les colos apprenantes</w:t>
      </w:r>
    </w:p>
    <w:p>
      <w:pPr>
        <w:numPr>
          <w:ilvl w:val="0"/>
          <w:numId w:val="1003"/>
        </w:numPr>
        <w:pStyle w:val="Compact"/>
      </w:pPr>
      <w:r>
        <w:t xml:space="preserve">Plan départemental d’insertion</w:t>
      </w:r>
    </w:p>
    <w:p>
      <w:pPr>
        <w:numPr>
          <w:ilvl w:val="0"/>
          <w:numId w:val="1003"/>
        </w:numPr>
        <w:pStyle w:val="Compact"/>
      </w:pPr>
      <w:r>
        <w:t xml:space="preserve">PIAL</w:t>
      </w:r>
    </w:p>
    <w:p>
      <w:pPr>
        <w:numPr>
          <w:ilvl w:val="0"/>
          <w:numId w:val="1003"/>
        </w:numPr>
        <w:pStyle w:val="Compact"/>
      </w:pPr>
      <w:r>
        <w:t xml:space="preserve">Plan AAP Vélos territoires-ademe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de soutien au projet de solution alternative au dernier kilomètre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1 jeune, 1 solution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n°1 : une agglomération attractive et innovante</w:t>
      </w:r>
    </w:p>
    <w:p>
      <w:pPr>
        <w:numPr>
          <w:ilvl w:val="0"/>
          <w:numId w:val="1005"/>
        </w:numPr>
        <w:pStyle w:val="Compact"/>
      </w:pPr>
      <w:r>
        <w:t xml:space="preserve">Orientation n°2 : une agglomération proche et solidaire</w:t>
      </w:r>
    </w:p>
    <w:p>
      <w:pPr>
        <w:numPr>
          <w:ilvl w:val="0"/>
          <w:numId w:val="1005"/>
        </w:numPr>
        <w:pStyle w:val="Compact"/>
      </w:pPr>
      <w:r>
        <w:t xml:space="preserve">Orientation n°3 : une agglomération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Conseil de developpement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1.99M€</w:t>
      </w:r>
    </w:p>
    <w:p>
      <w:pPr>
        <w:pStyle w:val="Corpsdetexte"/>
      </w:pPr>
      <w:r>
        <w:t xml:space="preserve">Montant total prévisionnel en euros des actions en dépenses d’investissement : 106.18M€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2023-04-12T12:34:28Z</dcterms:created>
  <dcterms:modified xsi:type="dcterms:W3CDTF">2023-04-12T12:34:28Z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