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bassin de Bassin de Bourg-en-Bresse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Bassin de Bourg-en-Bresse, SIREN : 200071751,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Mobilités durables</w:t>
      </w:r>
    </w:p>
    <w:p>
      <w:pPr>
        <w:numPr>
          <w:ilvl w:val="0"/>
          <w:numId w:val="1005"/>
        </w:numPr>
        <w:pStyle w:val="Compact"/>
      </w:pPr>
      <w:r>
        <w:t xml:space="preserve">Amélioration de l’habitat</w:t>
      </w:r>
    </w:p>
    <w:p>
      <w:pPr>
        <w:numPr>
          <w:ilvl w:val="0"/>
          <w:numId w:val="1005"/>
        </w:numPr>
        <w:pStyle w:val="Compact"/>
      </w:pPr>
      <w:r>
        <w:t xml:space="preserve">Dynamisation de l’économie locale</w:t>
      </w:r>
    </w:p>
    <w:p>
      <w:pPr>
        <w:numPr>
          <w:ilvl w:val="0"/>
          <w:numId w:val="1005"/>
        </w:numPr>
        <w:pStyle w:val="Compact"/>
      </w:pPr>
      <w:r>
        <w:t xml:space="preserve">Développement du service aux habitants</w:t>
      </w:r>
    </w:p>
    <w:p>
      <w:pPr>
        <w:numPr>
          <w:ilvl w:val="0"/>
          <w:numId w:val="1005"/>
        </w:numPr>
        <w:pStyle w:val="Compact"/>
      </w:pPr>
      <w:r>
        <w:t xml:space="preserve">Favoriser le retour à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du Bassin de Bourg-en-Bresse, SIREN : 200071751,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2023-04-12T12:34:36Z</dcterms:created>
  <dcterms:modified xsi:type="dcterms:W3CDTF">2023-04-12T12:34:36Z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