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21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Territoriale Sud Luberon (COTELUB)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Territoriale Sud-Luberon, nature: CC, SIREN: 248400285</w:t>
      </w:r>
    </w:p>
    <w:p>
      <w:pPr>
        <w:numPr>
          <w:ilvl w:val="0"/>
          <w:numId w:val="1001"/>
        </w:numPr>
        <w:pStyle w:val="Compact"/>
      </w:pPr>
      <w:r>
        <w:t xml:space="preserve">ENEDIS</w:t>
      </w:r>
    </w:p>
    <w:p>
      <w:pPr>
        <w:numPr>
          <w:ilvl w:val="0"/>
          <w:numId w:val="1001"/>
        </w:numPr>
        <w:pStyle w:val="Compact"/>
      </w:pPr>
      <w:r>
        <w:t xml:space="preserve">Parc Naturel Régional du luberon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d’accueil des entreprises</w:t>
      </w:r>
    </w:p>
    <w:p>
      <w:pPr>
        <w:numPr>
          <w:ilvl w:val="0"/>
          <w:numId w:val="1002"/>
        </w:numPr>
        <w:pStyle w:val="Compact"/>
      </w:pPr>
      <w:r>
        <w:t xml:space="preserve">Charte du Parc Naturel Régional du Luberon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de Développement Economique et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Préservation de Services de Proximité de Qualité</w:t>
      </w:r>
    </w:p>
    <w:p>
      <w:pPr>
        <w:numPr>
          <w:ilvl w:val="0"/>
          <w:numId w:val="1004"/>
        </w:numPr>
        <w:pStyle w:val="Compact"/>
      </w:pPr>
      <w:r>
        <w:t xml:space="preserve">Attractivité économique et touristique de terroir</w:t>
      </w:r>
    </w:p>
    <w:p>
      <w:pPr>
        <w:numPr>
          <w:ilvl w:val="0"/>
          <w:numId w:val="1004"/>
        </w:numPr>
        <w:pStyle w:val="Compact"/>
      </w:pPr>
      <w:r>
        <w:t xml:space="preserve">Aménagement équilibré et respectueux de l’environnement</w:t>
      </w:r>
    </w:p>
    <w:p>
      <w:pPr>
        <w:numPr>
          <w:ilvl w:val="0"/>
          <w:numId w:val="1004"/>
        </w:numPr>
        <w:pStyle w:val="Compact"/>
      </w:pPr>
      <w:r>
        <w:t xml:space="preserve">Transition écologique volontaire et innovante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Territoriale Sud-Luberon, nature: CC, SIREN: 248400285</w:t>
      </w:r>
    </w:p>
    <w:p>
      <w:pPr>
        <w:numPr>
          <w:ilvl w:val="0"/>
          <w:numId w:val="1006"/>
        </w:numPr>
        <w:pStyle w:val="Compact"/>
      </w:pPr>
      <w:r>
        <w:t xml:space="preserve">Parc naturel Régional du Luberon</w:t>
      </w:r>
    </w:p>
    <w:p>
      <w:pPr>
        <w:numPr>
          <w:ilvl w:val="0"/>
          <w:numId w:val="1006"/>
        </w:numPr>
        <w:pStyle w:val="Compact"/>
      </w:pPr>
      <w:r>
        <w:t xml:space="preserve">Nom: Vaucluse, nature: departement, SIREN: 84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2022-05-06T15:23:19Z</dcterms:created>
  <dcterms:modified xsi:type="dcterms:W3CDTF">2022-05-06T15:23:19Z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