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Mézenc Loire Meygal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Mézenc-Loire-Meygal, nature: CC, SIREN: 200073401</w:t>
      </w:r>
    </w:p>
    <w:p>
      <w:pPr>
        <w:numPr>
          <w:ilvl w:val="0"/>
          <w:numId w:val="1001"/>
        </w:numPr>
        <w:pStyle w:val="Compact"/>
      </w:pPr>
      <w:r>
        <w:t xml:space="preserve">Nom: Haute-Loire, nature: departement, SIREN: 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Cohésion et services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touristique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CC Mézenc-Loire-Meygal, nature: CC, SIREN: 200073401</w:t>
      </w:r>
    </w:p>
    <w:p>
      <w:pPr>
        <w:numPr>
          <w:ilvl w:val="0"/>
          <w:numId w:val="1006"/>
        </w:numPr>
        <w:pStyle w:val="Compact"/>
      </w:pPr>
      <w:r>
        <w:t xml:space="preserve">Nom: Haute-Loire, nature: departement, SIREN: 43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