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Mont-de-Marsan Agglomération</w:t>
      </w:r>
    </w:p>
    <w:p>
      <w:pPr>
        <w:pStyle w:val="TextBody"/>
      </w:pPr>
      <w:r>
        <w:t xml:space="preserve">Si protocole de préfiguration : date de signature : 30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Mont de Marsan Agglomération, nature: CA, SIREN: 244000808</w:t>
      </w:r>
    </w:p>
    <w:p>
      <w:pPr>
        <w:numPr>
          <w:ilvl w:val="0"/>
          <w:numId w:val="1001"/>
        </w:numPr>
        <w:pStyle w:val="Compact"/>
      </w:pPr>
      <w:r>
        <w:t xml:space="preserve">Nom: Landes, nature: departement, SIREN: 40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assurer et développer l’attractivité et la compétitivité</w:t>
      </w:r>
    </w:p>
    <w:p>
      <w:pPr>
        <w:numPr>
          <w:ilvl w:val="0"/>
          <w:numId w:val="1005"/>
        </w:numPr>
        <w:pStyle w:val="Compact"/>
      </w:pPr>
      <w:r>
        <w:t xml:space="preserve">orientation 2 : garantir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réaliser des actions environnementales d’un haut niveau de technicité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CA Mont de Marsan Agglomération, nature: CA, SIREN: 244000808</w:t>
      </w:r>
    </w:p>
    <w:p>
      <w:pPr>
        <w:numPr>
          <w:ilvl w:val="0"/>
          <w:numId w:val="1007"/>
        </w:numPr>
        <w:pStyle w:val="Compact"/>
      </w:pPr>
      <w:r>
        <w:t xml:space="preserve">Nom: Landes, nature: departement, SIREN: 40</w:t>
      </w:r>
    </w:p>
    <w:p>
      <w:pPr>
        <w:numPr>
          <w:ilvl w:val="0"/>
          <w:numId w:val="1007"/>
        </w:numPr>
        <w:pStyle w:val="Compact"/>
      </w:pPr>
      <w:r>
        <w:t xml:space="preserve">élus et techniciens du territoire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