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contact@paysdebalagne.corsica</w:t>
      </w:r>
    </w:p>
    <w:p>
      <w:pPr>
        <w:pStyle w:val="TextBody"/>
      </w:pPr>
      <w:r>
        <w:t xml:space="preserve">Date de signature du CRTE : 28 janvier 2022</w:t>
      </w:r>
    </w:p>
    <w:p>
      <w:pPr>
        <w:pStyle w:val="TextBody"/>
      </w:pPr>
      <w:r>
        <w:t xml:space="preserve">Nature juridique de la structure porteuse : Pays</w:t>
      </w:r>
    </w:p>
    <w:p>
      <w:pPr>
        <w:pStyle w:val="TextBody"/>
      </w:pPr>
      <w:r>
        <w:t xml:space="preserve">Nom de la structure porteuse : Pays de Balagne</w:t>
      </w:r>
    </w:p>
    <w:p>
      <w:pPr>
        <w:pStyle w:val="TextBody"/>
      </w:pPr>
      <w:r>
        <w:t xml:space="preserve">Si protocole de préfiguration : date de signature : 02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Pays de Balagne, nature: PETR, SIREN: 200066611</w:t>
      </w:r>
    </w:p>
    <w:p>
      <w:pPr>
        <w:numPr>
          <w:ilvl w:val="0"/>
          <w:numId w:val="1001"/>
        </w:numPr>
        <w:pStyle w:val="Compact"/>
      </w:pPr>
      <w:r>
        <w:t xml:space="preserve">Nom: CC de Calvi Balagne, nature: CC, SIREN: 242020105</w:t>
      </w:r>
    </w:p>
    <w:p>
      <w:pPr>
        <w:numPr>
          <w:ilvl w:val="0"/>
          <w:numId w:val="1001"/>
        </w:numPr>
        <w:pStyle w:val="Compact"/>
      </w:pPr>
      <w:r>
        <w:t xml:space="preserve">Nom: CC de l’Ile-Rousse - Balagne, nature: CC, SIREN: 200073104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Réduire la dépense énergétique globale</w:t>
      </w:r>
    </w:p>
    <w:p>
      <w:pPr>
        <w:numPr>
          <w:ilvl w:val="0"/>
          <w:numId w:val="1005"/>
        </w:numPr>
        <w:pStyle w:val="Compact"/>
      </w:pPr>
      <w:r>
        <w:t xml:space="preserve">Produire des énergies renouvelables et des matériaux biosourcés</w:t>
      </w:r>
    </w:p>
    <w:p>
      <w:pPr>
        <w:numPr>
          <w:ilvl w:val="0"/>
          <w:numId w:val="1005"/>
        </w:numPr>
        <w:pStyle w:val="Compact"/>
      </w:pPr>
      <w:r>
        <w:t xml:space="preserve">Développer la production agricole et les circuits courts</w:t>
      </w:r>
    </w:p>
    <w:p>
      <w:pPr>
        <w:numPr>
          <w:ilvl w:val="0"/>
          <w:numId w:val="1005"/>
        </w:numPr>
        <w:pStyle w:val="Compact"/>
      </w:pPr>
      <w:r>
        <w:t xml:space="preserve">Améliorer la gestion des ressources</w:t>
      </w:r>
    </w:p>
    <w:p>
      <w:pPr>
        <w:numPr>
          <w:ilvl w:val="0"/>
          <w:numId w:val="1005"/>
        </w:numPr>
        <w:pStyle w:val="Compact"/>
      </w:pPr>
      <w:r>
        <w:t xml:space="preserve">Restaurer et préserver les écosystèmes</w:t>
      </w:r>
    </w:p>
    <w:p>
      <w:pPr>
        <w:numPr>
          <w:ilvl w:val="0"/>
          <w:numId w:val="1005"/>
        </w:numPr>
        <w:pStyle w:val="Compact"/>
      </w:pPr>
      <w:r>
        <w:t xml:space="preserve">Restaurer et préserver les paysages</w:t>
      </w:r>
    </w:p>
    <w:p>
      <w:pPr>
        <w:numPr>
          <w:ilvl w:val="0"/>
          <w:numId w:val="1005"/>
        </w:numPr>
        <w:pStyle w:val="Compact"/>
      </w:pPr>
      <w:r>
        <w:t xml:space="preserve">Rétablir l’équité sociale et réduire les inégalités</w:t>
      </w:r>
    </w:p>
    <w:p>
      <w:pPr>
        <w:numPr>
          <w:ilvl w:val="0"/>
          <w:numId w:val="1005"/>
        </w:numPr>
        <w:pStyle w:val="Compact"/>
      </w:pPr>
      <w:r>
        <w:t xml:space="preserve">Construire un territoire authentique et moderne</w:t>
      </w:r>
    </w:p>
    <w:p>
      <w:pPr>
        <w:numPr>
          <w:ilvl w:val="0"/>
          <w:numId w:val="1005"/>
        </w:numPr>
        <w:pStyle w:val="Compact"/>
      </w:pPr>
      <w:r>
        <w:t xml:space="preserve">Promouvoir des sites et événements diversifiés et complémentaires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10</w:t>
      </w:r>
    </w:p>
    <w:p>
      <w:pPr>
        <w:pStyle w:val="TextBody"/>
      </w:pPr>
      <w:r>
        <w:t xml:space="preserve">Nombre de fiches projet (opération à travailler) : 86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Calvi, nature: commune, SIREN: 2B050</w:t>
      </w:r>
    </w:p>
    <w:p>
      <w:pPr>
        <w:numPr>
          <w:ilvl w:val="0"/>
          <w:numId w:val="1007"/>
        </w:numPr>
        <w:pStyle w:val="Compact"/>
      </w:pPr>
      <w:r>
        <w:t xml:space="preserve">Nom: L’Île-Rousse, nature: commune, SIREN: 2B134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Nom: Pays de Balagne, nature: PETR, SIREN: 200066611</w:t>
      </w:r>
    </w:p>
    <w:p>
      <w:pPr>
        <w:numPr>
          <w:ilvl w:val="0"/>
          <w:numId w:val="1007"/>
        </w:numPr>
        <w:pStyle w:val="Compact"/>
      </w:pPr>
      <w:r>
        <w:t xml:space="preserve">Nom: CC de l’Ile-Rousse - Balagne, nature: CC, SIREN: 200073104</w:t>
      </w:r>
    </w:p>
    <w:p>
      <w:pPr>
        <w:numPr>
          <w:ilvl w:val="0"/>
          <w:numId w:val="1007"/>
        </w:numPr>
        <w:pStyle w:val="Compact"/>
      </w:pPr>
      <w:r>
        <w:t xml:space="preserve">Nom: CC de Calvi Balagne, nature: CC, SIREN: 242020105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Nom: Corse, nature: region, SIREN: 94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DDT2B</w:t>
      </w:r>
    </w:p>
    <w:p>
      <w:pPr>
        <w:numPr>
          <w:ilvl w:val="0"/>
          <w:numId w:val="1007"/>
        </w:numPr>
        <w:pStyle w:val="Compact"/>
      </w:pPr>
      <w:r>
        <w:t xml:space="preserve">Préfet2B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CCI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2022-05-06T15:22:23Z</dcterms:created>
  <dcterms:modified xsi:type="dcterms:W3CDTF">2022-05-06T15:22:23Z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