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ddt-anct@doubs.gouv.fr</w:t>
      </w:r>
    </w:p>
    <w:p>
      <w:pPr>
        <w:pStyle w:val="TextBody"/>
      </w:pPr>
      <w:r>
        <w:t xml:space="preserve">Date de signature du CRTE : 14 janvier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CC Doubs Baumois</w:t>
      </w:r>
    </w:p>
    <w:p>
      <w:pPr>
        <w:pStyle w:val="TextBody"/>
      </w:pPr>
      <w:r>
        <w:t xml:space="preserve">Si protocole de préfiguration : date de signature : 06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du Doubs Baumois, nature: CC, SIREN: 242504447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PETR</w:t>
      </w:r>
    </w:p>
    <w:p>
      <w:pPr>
        <w:numPr>
          <w:ilvl w:val="0"/>
          <w:numId w:val="1001"/>
        </w:numPr>
        <w:pStyle w:val="Compact"/>
      </w:pPr>
      <w:r>
        <w:t xml:space="preserve">ORT Baume les Dames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numPr>
          <w:ilvl w:val="0"/>
          <w:numId w:val="1002"/>
        </w:numPr>
        <w:pStyle w:val="Compact"/>
      </w:pPr>
      <w:r>
        <w:t xml:space="preserve">P@C25</w:t>
      </w:r>
    </w:p>
    <w:p>
      <w:pPr>
        <w:numPr>
          <w:ilvl w:val="0"/>
          <w:numId w:val="1002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Axe 1 : Un cadre de vie inclusif et attractif promouvant la ruralité </w:t>
      </w:r>
    </w:p>
    <w:p>
      <w:pPr>
        <w:numPr>
          <w:ilvl w:val="0"/>
          <w:numId w:val="1004"/>
        </w:numPr>
        <w:pStyle w:val="Compact"/>
      </w:pPr>
      <w:r>
        <w:t xml:space="preserve">Axe 2 : Un développement économique valorisant la proximité et les ressources locales</w:t>
      </w:r>
    </w:p>
    <w:p>
      <w:pPr>
        <w:numPr>
          <w:ilvl w:val="0"/>
          <w:numId w:val="1004"/>
        </w:numPr>
        <w:pStyle w:val="Compact"/>
      </w:pPr>
      <w:r>
        <w:t xml:space="preserve">Axe 3 : Un aménagement du territoire économe répondant aux enjeux climatiques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78</w:t>
      </w:r>
    </w:p>
    <w:p>
      <w:pPr>
        <w:pStyle w:val="TextBody"/>
      </w:pPr>
      <w:r>
        <w:t xml:space="preserve">Nombre de fiches projet (opération à travailler) : 43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Représentant Etat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Nom: CC du Doubs Baumois, nature: CC, SIREN: 242504447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Nom: Doubs, nature: departement, SIREN: 25</w:t>
      </w:r>
    </w:p>
    <w:p>
      <w:pPr>
        <w:numPr>
          <w:ilvl w:val="0"/>
          <w:numId w:val="1006"/>
        </w:numPr>
        <w:pStyle w:val="Compact"/>
      </w:pPr>
      <w:r>
        <w:t xml:space="preserve">Nom: Bourgogne-Franche-Comté, nature: region, SIREN: 27</w:t>
      </w:r>
    </w:p>
    <w:p>
      <w:pPr>
        <w:pStyle w:val="FirstParagraph"/>
      </w:pPr>
      <w:r>
        <w:t xml:space="preserve">Liste des instances de partenariat mobilisées ou créées : NC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Ateliers et Concertation élus/techniciens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CEREMA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2022-05-06T15:22:27Z</dcterms:created>
  <dcterms:modified xsi:type="dcterms:W3CDTF">2022-05-06T15:22:27Z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