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Aubrac Carladez et Viadène</w:t>
      </w:r>
    </w:p>
    <w:p>
      <w:pPr>
        <w:pStyle w:val="TextBody"/>
      </w:pPr>
      <w:r>
        <w:t xml:space="preserve">Si protocole de préfiguration : date de signature : 12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Aubrac, Carladez et Viadène, nature: CC, SIREN: 200067171</w:t>
      </w:r>
    </w:p>
    <w:p>
      <w:pPr>
        <w:numPr>
          <w:ilvl w:val="0"/>
          <w:numId w:val="1001"/>
        </w:numPr>
        <w:pStyle w:val="Compact"/>
      </w:pPr>
      <w:r>
        <w:t xml:space="preserve">Nom: SM d’aménagement et de gestion du Parc naturel régional de l’Aubrac, nature: SMO, SIREN: 200048692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Charte du PNR</w:t>
      </w:r>
    </w:p>
    <w:p>
      <w:pPr>
        <w:numPr>
          <w:ilvl w:val="0"/>
          <w:numId w:val="1002"/>
        </w:numPr>
        <w:pStyle w:val="Compact"/>
      </w:pPr>
      <w:r>
        <w:t xml:space="preserve">Pôle pleine nature Aubrac</w:t>
      </w:r>
    </w:p>
    <w:p>
      <w:pPr>
        <w:numPr>
          <w:ilvl w:val="0"/>
          <w:numId w:val="1002"/>
        </w:numPr>
        <w:pStyle w:val="Compact"/>
      </w:pPr>
      <w:r>
        <w:t xml:space="preserve">Projet éducatif de territoire</w:t>
      </w:r>
    </w:p>
    <w:p>
      <w:pPr>
        <w:numPr>
          <w:ilvl w:val="0"/>
          <w:numId w:val="1002"/>
        </w:numPr>
        <w:pStyle w:val="Compact"/>
      </w:pPr>
      <w:r>
        <w:t xml:space="preserve">AMI territoires de lacs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Consolidation des flux économiques</w:t>
      </w:r>
    </w:p>
    <w:p>
      <w:pPr>
        <w:numPr>
          <w:ilvl w:val="0"/>
          <w:numId w:val="1005"/>
        </w:numPr>
        <w:pStyle w:val="Compact"/>
      </w:pPr>
      <w:r>
        <w:t xml:space="preserve">Préservation et valorisation des ressources naturelles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60</w:t>
      </w:r>
    </w:p>
    <w:p>
      <w:pPr>
        <w:pStyle w:val="TextBody"/>
      </w:pPr>
      <w:r>
        <w:t xml:space="preserve">Nombre de fiches projet (opération à travailler) : 32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Aubrac, Carladez et Viadène, nature: CC, SIREN: 200067171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Département de l’Aveyron et Agence de l’Eau Adour Garonne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2022-05-06T15:22:16Z</dcterms:created>
  <dcterms:modified xsi:type="dcterms:W3CDTF">2022-05-06T15:22:16Z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