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Piège Lauragais Malpère et Communauté de communes Castelnaudary Lauragais Audois</w:t>
      </w:r>
    </w:p>
    <w:p>
      <w:pPr>
        <w:pStyle w:val="TextBody"/>
      </w:pPr>
      <w:r>
        <w:t xml:space="preserve">Si protocole de préfiguration : date de signature : 07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Piège Lauragais Malepère, nature: CC, SIREN: 200035707</w:t>
      </w:r>
    </w:p>
    <w:p>
      <w:pPr>
        <w:numPr>
          <w:ilvl w:val="0"/>
          <w:numId w:val="1001"/>
        </w:numPr>
        <w:pStyle w:val="Compact"/>
      </w:pPr>
      <w:r>
        <w:t xml:space="preserve">Nom: CC Castelnaudary Lauragais Audois, nature: CC, SIREN: 200035855</w:t>
      </w:r>
    </w:p>
    <w:p>
      <w:pPr>
        <w:numPr>
          <w:ilvl w:val="0"/>
          <w:numId w:val="1001"/>
        </w:numPr>
        <w:pStyle w:val="Compact"/>
      </w:pPr>
      <w:r>
        <w:t xml:space="preserve">Nom: Aude, nature: departement, SIREN: 11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Objectif 1: Soutenir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Objectif 2: Renforcer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Objectif 3: Conforter le rôle et la place de l’agriculture sur le territoire</w:t>
      </w:r>
    </w:p>
    <w:p>
      <w:pPr>
        <w:numPr>
          <w:ilvl w:val="0"/>
          <w:numId w:val="1005"/>
        </w:numPr>
        <w:pStyle w:val="Compact"/>
      </w:pPr>
      <w:r>
        <w:t xml:space="preserve">Objectif 4: Accompagner les transformations nécessaire pour que le territoire réussisse sa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5: Mailler le territoire avec des équipements, services et actions permettant de renforcer la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92</w:t>
      </w:r>
    </w:p>
    <w:p>
      <w:pPr>
        <w:pStyle w:val="TextBody"/>
      </w:pPr>
      <w:r>
        <w:t xml:space="preserve">Nombre de fiches projet (opération à travailler) : 52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Piège Lauragais Malepère, nature: CC, SIREN: 200035707</w:t>
      </w:r>
    </w:p>
    <w:p>
      <w:pPr>
        <w:numPr>
          <w:ilvl w:val="0"/>
          <w:numId w:val="1007"/>
        </w:numPr>
        <w:pStyle w:val="Compact"/>
      </w:pPr>
      <w:r>
        <w:t xml:space="preserve">Nom: CC Castelnaudary Lauragais Audois, nature: CC, SIREN: 200035855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Aude, nature: departement, SIREN: 11</w:t>
      </w:r>
    </w:p>
    <w:p>
      <w:pPr>
        <w:numPr>
          <w:ilvl w:val="0"/>
          <w:numId w:val="1007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 mobilisés sur le CRTE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local de cohésion des territoires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Etat</w:t>
      </w:r>
    </w:p>
    <w:p>
      <w:pPr>
        <w:numPr>
          <w:ilvl w:val="0"/>
          <w:numId w:val="1008"/>
        </w:numPr>
        <w:pStyle w:val="Compact"/>
      </w:pPr>
      <w:r>
        <w:t xml:space="preserve">DDTM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numPr>
          <w:ilvl w:val="0"/>
          <w:numId w:val="1008"/>
        </w:numPr>
        <w:pStyle w:val="Compact"/>
      </w:pPr>
      <w:r>
        <w:t xml:space="preserve">conseil départemental de l’Aude</w:t>
      </w:r>
    </w:p>
    <w:p>
      <w:pPr>
        <w:pStyle w:val="FirstParagraph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2022-05-06T15:22:16Z</dcterms:created>
  <dcterms:modified xsi:type="dcterms:W3CDTF">2022-05-06T15:22:16Z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