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sp-soissons-collectivites@aisne.gouv.fr</w:t>
      </w:r>
    </w:p>
    <w:p>
      <w:pPr>
        <w:pStyle w:val="TextBody"/>
      </w:pPr>
      <w:r>
        <w:t xml:space="preserve">Date de signature du CRTE : 13 juillet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Soissonnais et du Valois</w:t>
      </w:r>
    </w:p>
    <w:p>
      <w:pPr>
        <w:pStyle w:val="TextBody"/>
      </w:pPr>
      <w:r>
        <w:t xml:space="preserve">Si protocole de préfiguration : date de signature : 07 mars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GrandSoissons Agglomération, nature: CA, SIREN: 240200477</w:t>
      </w:r>
    </w:p>
    <w:p>
      <w:pPr>
        <w:numPr>
          <w:ilvl w:val="0"/>
          <w:numId w:val="1001"/>
        </w:numPr>
        <w:pStyle w:val="Compact"/>
      </w:pPr>
      <w:r>
        <w:t xml:space="preserve">Nom: CC du Canton d’Oulchy le Château, nature: CC, SIREN: 240200519</w:t>
      </w:r>
    </w:p>
    <w:p>
      <w:pPr>
        <w:numPr>
          <w:ilvl w:val="0"/>
          <w:numId w:val="1001"/>
        </w:numPr>
        <w:pStyle w:val="Compact"/>
      </w:pPr>
      <w:r>
        <w:t xml:space="preserve">Nom: CC Retz en Valois, nature: CC, SIREN: 200071991</w:t>
      </w:r>
    </w:p>
    <w:p>
      <w:pPr>
        <w:numPr>
          <w:ilvl w:val="0"/>
          <w:numId w:val="1001"/>
        </w:numPr>
        <w:pStyle w:val="Compact"/>
      </w:pPr>
      <w:r>
        <w:t xml:space="preserve">Nom: CC du Val de l’Aisne, nature: CC, SIREN: 240200501</w:t>
      </w:r>
    </w:p>
    <w:p>
      <w:pPr>
        <w:numPr>
          <w:ilvl w:val="0"/>
          <w:numId w:val="1001"/>
        </w:numPr>
        <w:pStyle w:val="Compact"/>
      </w:pPr>
      <w:r>
        <w:t xml:space="preserve">Nom: Aisne, nature: departement, SIREN: 02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La compétitivité territoriale, vers la souveraineté économique et l’indépendance technologique</w:t>
      </w:r>
    </w:p>
    <w:p>
      <w:pPr>
        <w:numPr>
          <w:ilvl w:val="1"/>
          <w:numId w:val="1007"/>
        </w:numPr>
        <w:pStyle w:val="Compact"/>
      </w:pPr>
      <w:r>
        <w:t xml:space="preserve">L’écologie, une relance verte</w:t>
      </w:r>
    </w:p>
    <w:p>
      <w:pPr>
        <w:numPr>
          <w:ilvl w:val="1"/>
          <w:numId w:val="1008"/>
        </w:numPr>
        <w:pStyle w:val="Compact"/>
      </w:pPr>
      <w:r>
        <w:t xml:space="preserve">Le développement de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Efficacité énergétique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TextBody"/>
      </w:pPr>
      <w:r>
        <w:t xml:space="preserve">Nombre de fiches projet (opération à travailler) : 6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Nom: CC Retz en Valois, nature: CC, SIREN: 200071991</w:t>
      </w:r>
    </w:p>
    <w:p>
      <w:pPr>
        <w:numPr>
          <w:ilvl w:val="0"/>
          <w:numId w:val="1010"/>
        </w:numPr>
        <w:pStyle w:val="Compact"/>
      </w:pPr>
      <w:r>
        <w:t xml:space="preserve">Nom: PETR du Soissonnais et du Valois, nature: PETR, SIREN: 200085694</w:t>
      </w:r>
    </w:p>
    <w:p>
      <w:pPr>
        <w:numPr>
          <w:ilvl w:val="0"/>
          <w:numId w:val="1010"/>
        </w:numPr>
        <w:pStyle w:val="Compact"/>
      </w:pPr>
      <w:r>
        <w:t xml:space="preserve">Nom: GrandSoissons Agglomération, nature: CA, SIREN: 240200477</w:t>
      </w:r>
    </w:p>
    <w:p>
      <w:pPr>
        <w:numPr>
          <w:ilvl w:val="0"/>
          <w:numId w:val="1010"/>
        </w:numPr>
        <w:pStyle w:val="Compact"/>
      </w:pPr>
      <w:r>
        <w:t xml:space="preserve">Nom: CC du Canton d’Oulchy le Château, nature: CC, SIREN: 240200519</w:t>
      </w:r>
    </w:p>
    <w:p>
      <w:pPr>
        <w:numPr>
          <w:ilvl w:val="0"/>
          <w:numId w:val="1010"/>
        </w:numPr>
        <w:pStyle w:val="Compact"/>
      </w:pPr>
      <w:r>
        <w:t xml:space="preserve">Nom: CC du Val de l’Aisne, nature: CC, SIREN: 240200501</w:t>
      </w:r>
    </w:p>
    <w:p>
      <w:pPr>
        <w:numPr>
          <w:ilvl w:val="0"/>
          <w:numId w:val="1010"/>
        </w:numPr>
        <w:pStyle w:val="Compact"/>
      </w:pPr>
      <w:r>
        <w:t xml:space="preserve">sous-préfet</w:t>
      </w:r>
    </w:p>
    <w:p>
      <w:pPr>
        <w:numPr>
          <w:ilvl w:val="0"/>
          <w:numId w:val="1010"/>
        </w:numPr>
        <w:pStyle w:val="Compact"/>
      </w:pPr>
      <w:r>
        <w:t xml:space="preserve">parlementaires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4</w:t>
      </w:r>
    </w:p>
    <w:p>
      <w:pPr>
        <w:pStyle w:val="TextBody"/>
      </w:pPr>
      <w:r>
        <w:t xml:space="preserve">Liste des partenaires socio-économiques : CCI de l’Aisne et CMA de l’Aisne</w:t>
      </w:r>
    </w:p>
    <w:p>
      <w:pPr>
        <w:pStyle w:val="TextBody"/>
      </w:pPr>
      <w:r>
        <w:t xml:space="preserve">Démarches de co-construction du CRTE : Néant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4.37M€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